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77" w:rsidRDefault="00AC1077" w:rsidP="00AC1077">
      <w:pPr>
        <w:jc w:val="both"/>
        <w:rPr>
          <w:sz w:val="28"/>
          <w:szCs w:val="28"/>
        </w:rPr>
      </w:pPr>
    </w:p>
    <w:p w:rsidR="00AC1077" w:rsidRPr="008B5795" w:rsidRDefault="00AC1077" w:rsidP="00AC1077">
      <w:pPr>
        <w:jc w:val="center"/>
        <w:rPr>
          <w:b/>
        </w:rPr>
      </w:pPr>
      <w:bookmarkStart w:id="0" w:name="_GoBack"/>
      <w:r w:rsidRPr="008B5795">
        <w:rPr>
          <w:b/>
        </w:rPr>
        <w:t>ИНФОРМАЦИЯ</w:t>
      </w:r>
    </w:p>
    <w:p w:rsidR="00AC1077" w:rsidRPr="008B5795" w:rsidRDefault="00AC1077" w:rsidP="00AC1077">
      <w:pPr>
        <w:jc w:val="center"/>
        <w:rPr>
          <w:b/>
        </w:rPr>
      </w:pPr>
      <w:r w:rsidRPr="008B5795">
        <w:rPr>
          <w:b/>
        </w:rPr>
        <w:t xml:space="preserve">о поступлении дополнительных целевых средств из  краевого бюджета и распределение их по соответствующим разделам и подразделам </w:t>
      </w:r>
    </w:p>
    <w:p w:rsidR="00AC1077" w:rsidRDefault="00AC1077" w:rsidP="00AC1077">
      <w:pPr>
        <w:tabs>
          <w:tab w:val="center" w:pos="4677"/>
          <w:tab w:val="left" w:pos="8415"/>
        </w:tabs>
        <w:rPr>
          <w:sz w:val="28"/>
          <w:szCs w:val="28"/>
        </w:rPr>
      </w:pPr>
      <w:r>
        <w:rPr>
          <w:b/>
        </w:rPr>
        <w:tab/>
      </w:r>
      <w:r w:rsidRPr="008B5795">
        <w:rPr>
          <w:b/>
        </w:rPr>
        <w:t>з</w:t>
      </w:r>
      <w:r>
        <w:rPr>
          <w:b/>
        </w:rPr>
        <w:t>а 2020</w:t>
      </w:r>
      <w:r w:rsidRPr="008B5795">
        <w:rPr>
          <w:b/>
        </w:rPr>
        <w:t xml:space="preserve"> год</w:t>
      </w:r>
      <w:r>
        <w:rPr>
          <w:b/>
        </w:rPr>
        <w:tab/>
        <w:t>тыс.руб.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0"/>
        <w:gridCol w:w="1684"/>
        <w:gridCol w:w="2220"/>
        <w:gridCol w:w="1570"/>
        <w:gridCol w:w="1436"/>
      </w:tblGrid>
      <w:tr w:rsidR="00AC1077" w:rsidRPr="004E6BBB" w:rsidTr="00546D26">
        <w:tc>
          <w:tcPr>
            <w:tcW w:w="4250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684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Утверждено в бюджете</w:t>
            </w:r>
          </w:p>
        </w:tc>
        <w:tc>
          <w:tcPr>
            <w:tcW w:w="2220" w:type="dxa"/>
          </w:tcPr>
          <w:p w:rsidR="00AC1077" w:rsidRDefault="00AC1077" w:rsidP="00BD163A">
            <w:pPr>
              <w:jc w:val="center"/>
              <w:rPr>
                <w:sz w:val="16"/>
                <w:szCs w:val="16"/>
              </w:rPr>
            </w:pPr>
            <w:proofErr w:type="gramStart"/>
            <w:r w:rsidRPr="004E6BBB">
              <w:rPr>
                <w:sz w:val="16"/>
                <w:szCs w:val="16"/>
              </w:rPr>
              <w:t>Поступление  дополнительн</w:t>
            </w:r>
            <w:r w:rsidR="00BD163A">
              <w:rPr>
                <w:sz w:val="16"/>
                <w:szCs w:val="16"/>
              </w:rPr>
              <w:t>о</w:t>
            </w:r>
            <w:proofErr w:type="gramEnd"/>
            <w:r w:rsidRPr="004E6BBB">
              <w:rPr>
                <w:sz w:val="16"/>
                <w:szCs w:val="16"/>
              </w:rPr>
              <w:t xml:space="preserve"> средств</w:t>
            </w:r>
          </w:p>
          <w:p w:rsidR="00BD163A" w:rsidRPr="004E6BBB" w:rsidRDefault="00BD163A" w:rsidP="00BD16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26.08.2020 г</w:t>
            </w:r>
          </w:p>
        </w:tc>
        <w:tc>
          <w:tcPr>
            <w:tcW w:w="1570" w:type="dxa"/>
          </w:tcPr>
          <w:p w:rsidR="00AC1077" w:rsidRPr="004E6BBB" w:rsidRDefault="00BD163A" w:rsidP="00BD16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 поступило  за 2020  год</w:t>
            </w:r>
          </w:p>
        </w:tc>
        <w:tc>
          <w:tcPr>
            <w:tcW w:w="1436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Раздел подраздел</w:t>
            </w:r>
          </w:p>
        </w:tc>
      </w:tr>
      <w:tr w:rsidR="00AC1077" w:rsidRPr="004E6BBB" w:rsidTr="00546D26">
        <w:tc>
          <w:tcPr>
            <w:tcW w:w="4250" w:type="dxa"/>
          </w:tcPr>
          <w:p w:rsidR="00AC1077" w:rsidRPr="004E6BBB" w:rsidRDefault="00AC1077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в том числе:</w:t>
            </w:r>
          </w:p>
        </w:tc>
        <w:tc>
          <w:tcPr>
            <w:tcW w:w="1684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AC1077" w:rsidRPr="004E6BBB" w:rsidRDefault="00AC1077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Прочие дотации бюджетам муниципальных образований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1997,0</w:t>
            </w:r>
          </w:p>
        </w:tc>
        <w:tc>
          <w:tcPr>
            <w:tcW w:w="222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1273,2</w:t>
            </w:r>
          </w:p>
        </w:tc>
        <w:tc>
          <w:tcPr>
            <w:tcW w:w="1570" w:type="dxa"/>
          </w:tcPr>
          <w:p w:rsidR="00881990" w:rsidRPr="004E6BBB" w:rsidRDefault="00D5035D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3270,2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Дотация  на  обеспечение сбалансированности бюджетов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2153,0</w:t>
            </w:r>
          </w:p>
        </w:tc>
        <w:tc>
          <w:tcPr>
            <w:tcW w:w="222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4294,0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6447,0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Дотация на выравнивание бюджетной обеспеченности района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13826,0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13826,0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 на обеспечение уровня финансирования 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11,0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11,0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1103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Субсидия на реализацию проектов общественной инфраструктуры, основ. на </w:t>
            </w:r>
            <w:proofErr w:type="spellStart"/>
            <w:r w:rsidRPr="004E6BBB">
              <w:rPr>
                <w:sz w:val="16"/>
                <w:szCs w:val="16"/>
              </w:rPr>
              <w:t>иниц</w:t>
            </w:r>
            <w:proofErr w:type="spellEnd"/>
            <w:r w:rsidRPr="004E6BBB">
              <w:rPr>
                <w:sz w:val="16"/>
                <w:szCs w:val="16"/>
              </w:rPr>
              <w:t>. граждан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2634,4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2634,4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1403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Субсидия на создание новых мест в общеобразовательных организациях 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27189,0</w:t>
            </w:r>
          </w:p>
        </w:tc>
        <w:tc>
          <w:tcPr>
            <w:tcW w:w="222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1857,9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29046,9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0702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капитальный ремонт и ремонт автомобильных дорог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400,0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400,0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0409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улучшение жилищных условий граждан, проживающих на сельских территориях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1276,8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1276,8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реализацию мероприятий по обеспечению жильем молодых семей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586,4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586,4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Субсидия на обеспечение расчетов за топливно-энергетический ресурсы, потребляемые учреждениями 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7298,0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7298,0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0502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проведение деткой оздоровительной компании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91,0</w:t>
            </w:r>
          </w:p>
        </w:tc>
        <w:tc>
          <w:tcPr>
            <w:tcW w:w="222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-91,0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0707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Субсидия на </w:t>
            </w:r>
            <w:proofErr w:type="spellStart"/>
            <w:r w:rsidRPr="004E6BBB">
              <w:rPr>
                <w:sz w:val="16"/>
                <w:szCs w:val="16"/>
              </w:rPr>
              <w:t>софинасирование</w:t>
            </w:r>
            <w:proofErr w:type="spellEnd"/>
            <w:r w:rsidRPr="004E6BBB">
              <w:rPr>
                <w:sz w:val="16"/>
                <w:szCs w:val="16"/>
              </w:rPr>
              <w:t xml:space="preserve"> части расходных местных бюджетов по оплате труда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13143,0</w:t>
            </w:r>
          </w:p>
        </w:tc>
        <w:tc>
          <w:tcPr>
            <w:tcW w:w="2220" w:type="dxa"/>
          </w:tcPr>
          <w:p w:rsidR="00881990" w:rsidRPr="004E6BBB" w:rsidRDefault="00794E0B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3753,0</w:t>
            </w:r>
          </w:p>
        </w:tc>
        <w:tc>
          <w:tcPr>
            <w:tcW w:w="1570" w:type="dxa"/>
          </w:tcPr>
          <w:p w:rsidR="00881990" w:rsidRPr="004E6BBB" w:rsidRDefault="00794E0B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16896,0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1403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текущий и капитальный ремонт, благоустройство территорий объектов культурного наследия – памятников ВОВ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1226,0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1226,0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0801</w:t>
            </w:r>
          </w:p>
        </w:tc>
      </w:tr>
      <w:tr w:rsidR="005933EC" w:rsidRPr="004E6BBB" w:rsidTr="00546D26">
        <w:tc>
          <w:tcPr>
            <w:tcW w:w="4250" w:type="dxa"/>
          </w:tcPr>
          <w:p w:rsidR="005933EC" w:rsidRPr="004E6BBB" w:rsidRDefault="005933EC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Субсидия на организация горячего питания обучающихся, получающих начальное общее образование</w:t>
            </w:r>
          </w:p>
        </w:tc>
        <w:tc>
          <w:tcPr>
            <w:tcW w:w="1684" w:type="dxa"/>
          </w:tcPr>
          <w:p w:rsidR="005933EC" w:rsidRPr="004E6BBB" w:rsidRDefault="004E6BBB" w:rsidP="00C22C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220" w:type="dxa"/>
          </w:tcPr>
          <w:p w:rsidR="005933EC" w:rsidRPr="004E6BBB" w:rsidRDefault="005933EC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1711,2</w:t>
            </w:r>
          </w:p>
        </w:tc>
        <w:tc>
          <w:tcPr>
            <w:tcW w:w="1570" w:type="dxa"/>
          </w:tcPr>
          <w:p w:rsidR="005933EC" w:rsidRPr="004E6BBB" w:rsidRDefault="005933EC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1711,2</w:t>
            </w:r>
          </w:p>
        </w:tc>
        <w:tc>
          <w:tcPr>
            <w:tcW w:w="1436" w:type="dxa"/>
          </w:tcPr>
          <w:p w:rsidR="005933EC" w:rsidRPr="004E6BBB" w:rsidRDefault="005933EC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C22CB8" w:rsidRPr="004E6BBB" w:rsidTr="00546D26">
        <w:tc>
          <w:tcPr>
            <w:tcW w:w="4250" w:type="dxa"/>
          </w:tcPr>
          <w:p w:rsidR="00C22CB8" w:rsidRPr="004E6BBB" w:rsidRDefault="00C22CB8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Субсидия  на реализацию мероприятий по капитальному ремонту подпрограммы </w:t>
            </w:r>
            <w:r w:rsidR="00B63FFD" w:rsidRPr="004E6BBB">
              <w:rPr>
                <w:sz w:val="16"/>
                <w:szCs w:val="16"/>
              </w:rPr>
              <w:t>«Обеспечение условий реализации программы и развития отрасли»</w:t>
            </w:r>
          </w:p>
        </w:tc>
        <w:tc>
          <w:tcPr>
            <w:tcW w:w="1684" w:type="dxa"/>
          </w:tcPr>
          <w:p w:rsidR="00C22CB8" w:rsidRPr="004E6BBB" w:rsidRDefault="004E6BBB" w:rsidP="00C22C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220" w:type="dxa"/>
          </w:tcPr>
          <w:p w:rsidR="00C22CB8" w:rsidRPr="004E6BBB" w:rsidRDefault="00B63FFD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7410,0</w:t>
            </w:r>
          </w:p>
        </w:tc>
        <w:tc>
          <w:tcPr>
            <w:tcW w:w="1570" w:type="dxa"/>
          </w:tcPr>
          <w:p w:rsidR="00C22CB8" w:rsidRPr="004E6BBB" w:rsidRDefault="00B63FFD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7410,0</w:t>
            </w:r>
          </w:p>
        </w:tc>
        <w:tc>
          <w:tcPr>
            <w:tcW w:w="1436" w:type="dxa"/>
          </w:tcPr>
          <w:p w:rsidR="00C22CB8" w:rsidRPr="004E6BBB" w:rsidRDefault="00B63FFD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0801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содержания ребенка в семье опекуна и приемной семье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11675,0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11675,0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1004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по составлению списков присяжных заседателей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3,7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3,7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компенсационные выплаты на питание обучающимся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1693,0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-422,1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1270,9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0702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функционирование комиссии по делам несовершеннолетних и защите их прав и органов опеки и попечительства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542,0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542,0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0709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выплату компенсации части родительской платы за присмотром и уходом за детьми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871,0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871,0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1004</w:t>
            </w:r>
          </w:p>
        </w:tc>
      </w:tr>
      <w:tr w:rsidR="00881990" w:rsidRPr="004E6BBB" w:rsidTr="00546D26">
        <w:tc>
          <w:tcPr>
            <w:tcW w:w="4250" w:type="dxa"/>
            <w:vAlign w:val="center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proofErr w:type="spellStart"/>
            <w:r w:rsidRPr="004E6BBB">
              <w:rPr>
                <w:sz w:val="16"/>
                <w:szCs w:val="16"/>
              </w:rPr>
              <w:t>Субвенуия</w:t>
            </w:r>
            <w:proofErr w:type="spellEnd"/>
            <w:r w:rsidRPr="004E6BBB">
              <w:rPr>
                <w:sz w:val="16"/>
                <w:szCs w:val="16"/>
              </w:rPr>
              <w:t xml:space="preserve"> на функционирование административных комиссий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228,0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228,0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0113</w:t>
            </w:r>
          </w:p>
        </w:tc>
      </w:tr>
      <w:tr w:rsidR="00881990" w:rsidRPr="004E6BBB" w:rsidTr="00546D26">
        <w:tc>
          <w:tcPr>
            <w:tcW w:w="4250" w:type="dxa"/>
            <w:vAlign w:val="center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выравнивание бюджетной обеспеченности поселений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739,1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739,1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1401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 xml:space="preserve"> Субвенция  по отлову и содержанию животных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38,0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38,0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0405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986,2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64,6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1050,8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0203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ежемесячное денежное вознаграждение за классное руководство педагогическим работникам общеобразовательных организаций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3953,0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-210,0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3743,0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0702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по постановке на учет и учету граждан, выехавших из районов Крайнего Севера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3,5</w:t>
            </w:r>
          </w:p>
        </w:tc>
        <w:tc>
          <w:tcPr>
            <w:tcW w:w="2220" w:type="dxa"/>
          </w:tcPr>
          <w:p w:rsidR="00881990" w:rsidRPr="004E6BBB" w:rsidRDefault="004C6C02" w:rsidP="00546D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70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3,5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1003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обеспечение государственных гарантий прав граждан на получение общего образования в общеобразовательных учреждениях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78077,0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1880,0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79957,0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0702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Субвенции на обеспечение гос. гарантий  реализации прав получение бесплатного дошкольного образования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9905,0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702,0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10607,0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0701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Субвенция на проведение Всероссийской переписи 2020 года</w:t>
            </w:r>
          </w:p>
        </w:tc>
        <w:tc>
          <w:tcPr>
            <w:tcW w:w="1684" w:type="dxa"/>
          </w:tcPr>
          <w:p w:rsidR="00881990" w:rsidRPr="004E6BBB" w:rsidRDefault="00881990" w:rsidP="00C22CB8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171,2</w:t>
            </w:r>
          </w:p>
        </w:tc>
        <w:tc>
          <w:tcPr>
            <w:tcW w:w="222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-171,2</w:t>
            </w:r>
          </w:p>
        </w:tc>
        <w:tc>
          <w:tcPr>
            <w:tcW w:w="1570" w:type="dxa"/>
          </w:tcPr>
          <w:p w:rsidR="00881990" w:rsidRPr="004E6BBB" w:rsidRDefault="00791933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</w:t>
            </w:r>
            <w:r w:rsidR="004C6C02">
              <w:rPr>
                <w:sz w:val="16"/>
                <w:szCs w:val="16"/>
              </w:rPr>
              <w:t>,0</w:t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  <w:r w:rsidRPr="004E6BBB">
              <w:rPr>
                <w:sz w:val="16"/>
                <w:szCs w:val="16"/>
              </w:rPr>
              <w:t>0113</w:t>
            </w:r>
          </w:p>
        </w:tc>
      </w:tr>
      <w:tr w:rsidR="00881990" w:rsidRPr="004E6BBB" w:rsidTr="00546D26">
        <w:tc>
          <w:tcPr>
            <w:tcW w:w="4250" w:type="dxa"/>
          </w:tcPr>
          <w:p w:rsidR="00881990" w:rsidRPr="004E6BBB" w:rsidRDefault="00881990" w:rsidP="00546D26">
            <w:pPr>
              <w:rPr>
                <w:b/>
                <w:sz w:val="16"/>
                <w:szCs w:val="16"/>
              </w:rPr>
            </w:pPr>
            <w:r w:rsidRPr="004E6BBB">
              <w:rPr>
                <w:b/>
                <w:sz w:val="16"/>
                <w:szCs w:val="16"/>
              </w:rPr>
              <w:t xml:space="preserve">Поступление из краевого бюджета (дополнительно)– всего </w:t>
            </w:r>
          </w:p>
        </w:tc>
        <w:tc>
          <w:tcPr>
            <w:tcW w:w="1684" w:type="dxa"/>
          </w:tcPr>
          <w:p w:rsidR="00881990" w:rsidRPr="004E6BBB" w:rsidRDefault="004C6C02" w:rsidP="004E6BB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/>
            </w:r>
            <w:r>
              <w:rPr>
                <w:b/>
                <w:sz w:val="16"/>
                <w:szCs w:val="16"/>
              </w:rPr>
              <w:instrText xml:space="preserve"> =SUM(ABOVE) </w:instrText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180717,3</w:t>
            </w:r>
            <w:r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2220" w:type="dxa"/>
          </w:tcPr>
          <w:p w:rsidR="00881990" w:rsidRPr="004E6BBB" w:rsidRDefault="00ED5FC1" w:rsidP="00546D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/>
            </w:r>
            <w:r>
              <w:rPr>
                <w:b/>
                <w:sz w:val="16"/>
                <w:szCs w:val="16"/>
              </w:rPr>
              <w:instrText xml:space="preserve"> =SUM(ABOVE) </w:instrText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22051,6</w:t>
            </w:r>
            <w:r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1570" w:type="dxa"/>
          </w:tcPr>
          <w:p w:rsidR="00881990" w:rsidRPr="004E6BBB" w:rsidRDefault="004E6BBB" w:rsidP="004C6C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/>
            </w:r>
            <w:r>
              <w:rPr>
                <w:b/>
                <w:sz w:val="16"/>
                <w:szCs w:val="16"/>
              </w:rPr>
              <w:instrText xml:space="preserve"> =SUM(ABOVE) </w:instrText>
            </w:r>
            <w:r>
              <w:rPr>
                <w:b/>
                <w:sz w:val="16"/>
                <w:szCs w:val="16"/>
              </w:rPr>
              <w:fldChar w:fldCharType="end"/>
            </w:r>
            <w:r w:rsidR="004C6C02">
              <w:rPr>
                <w:b/>
                <w:sz w:val="16"/>
                <w:szCs w:val="16"/>
              </w:rPr>
              <w:fldChar w:fldCharType="begin"/>
            </w:r>
            <w:r w:rsidR="004C6C02">
              <w:rPr>
                <w:b/>
                <w:sz w:val="16"/>
                <w:szCs w:val="16"/>
              </w:rPr>
              <w:instrText xml:space="preserve"> =SUM(ABOVE) </w:instrText>
            </w:r>
            <w:r w:rsidR="004C6C02">
              <w:rPr>
                <w:b/>
                <w:sz w:val="16"/>
                <w:szCs w:val="16"/>
              </w:rPr>
              <w:fldChar w:fldCharType="separate"/>
            </w:r>
            <w:r w:rsidR="004C6C02">
              <w:rPr>
                <w:b/>
                <w:noProof/>
                <w:sz w:val="16"/>
                <w:szCs w:val="16"/>
              </w:rPr>
              <w:t>202768,9</w:t>
            </w:r>
            <w:r w:rsidR="004C6C02">
              <w:rPr>
                <w:b/>
                <w:sz w:val="16"/>
                <w:szCs w:val="16"/>
              </w:rPr>
              <w:fldChar w:fldCharType="end"/>
            </w:r>
          </w:p>
        </w:tc>
        <w:tc>
          <w:tcPr>
            <w:tcW w:w="1436" w:type="dxa"/>
          </w:tcPr>
          <w:p w:rsidR="00881990" w:rsidRPr="004E6BBB" w:rsidRDefault="00881990" w:rsidP="00546D26">
            <w:pPr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546D26" w:rsidRPr="004E6BBB" w:rsidRDefault="00546D26">
      <w:pPr>
        <w:rPr>
          <w:sz w:val="16"/>
          <w:szCs w:val="16"/>
        </w:rPr>
      </w:pPr>
    </w:p>
    <w:sectPr w:rsidR="00546D26" w:rsidRPr="004E6BBB" w:rsidSect="00723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077"/>
    <w:rsid w:val="0000285D"/>
    <w:rsid w:val="004C6C02"/>
    <w:rsid w:val="004E6BBB"/>
    <w:rsid w:val="00546D26"/>
    <w:rsid w:val="005933EC"/>
    <w:rsid w:val="00673C98"/>
    <w:rsid w:val="00723A07"/>
    <w:rsid w:val="00725D93"/>
    <w:rsid w:val="00791933"/>
    <w:rsid w:val="00794E0B"/>
    <w:rsid w:val="00881990"/>
    <w:rsid w:val="00947177"/>
    <w:rsid w:val="00AC1077"/>
    <w:rsid w:val="00B63FFD"/>
    <w:rsid w:val="00BD163A"/>
    <w:rsid w:val="00C22CB8"/>
    <w:rsid w:val="00D5035D"/>
    <w:rsid w:val="00E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B340"/>
  <w15:docId w15:val="{9AD534F8-ED47-47F0-BB1D-797C046B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Позднякова</cp:lastModifiedBy>
  <cp:revision>12</cp:revision>
  <dcterms:created xsi:type="dcterms:W3CDTF">2020-12-14T02:30:00Z</dcterms:created>
  <dcterms:modified xsi:type="dcterms:W3CDTF">2020-12-24T07:02:00Z</dcterms:modified>
</cp:coreProperties>
</file>