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0F8" w:rsidRPr="00BD30F8" w:rsidRDefault="005F03DF" w:rsidP="00BD30F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7</w:t>
      </w:r>
      <w:bookmarkStart w:id="0" w:name="_GoBack"/>
      <w:bookmarkEnd w:id="0"/>
      <w:r w:rsidR="00BD30F8" w:rsidRPr="00BD30F8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BD30F8" w:rsidRPr="00BD30F8" w:rsidRDefault="00BD30F8" w:rsidP="00BD30F8">
      <w:pPr>
        <w:jc w:val="center"/>
        <w:rPr>
          <w:rFonts w:ascii="Times New Roman" w:hAnsi="Times New Roman" w:cs="Times New Roman"/>
          <w:sz w:val="28"/>
          <w:szCs w:val="28"/>
        </w:rPr>
      </w:pPr>
      <w:r w:rsidRPr="00BD30F8">
        <w:rPr>
          <w:rFonts w:ascii="Times New Roman" w:hAnsi="Times New Roman" w:cs="Times New Roman"/>
          <w:sz w:val="28"/>
          <w:szCs w:val="28"/>
        </w:rPr>
        <w:t>Межбюджетные трансферты бюджетам поселений</w:t>
      </w:r>
    </w:p>
    <w:p w:rsidR="00BD30F8" w:rsidRPr="00BD30F8" w:rsidRDefault="00BD30F8" w:rsidP="00BD30F8">
      <w:pPr>
        <w:jc w:val="center"/>
        <w:rPr>
          <w:rFonts w:ascii="Times New Roman" w:hAnsi="Times New Roman" w:cs="Times New Roman"/>
          <w:sz w:val="28"/>
          <w:szCs w:val="28"/>
        </w:rPr>
      </w:pPr>
      <w:r w:rsidRPr="00BD30F8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приобретение контейнеров для накопления твердых коммунальных отходов</w:t>
      </w:r>
    </w:p>
    <w:p w:rsidR="00BD30F8" w:rsidRPr="00BD30F8" w:rsidRDefault="00BD30F8" w:rsidP="00BD30F8">
      <w:pPr>
        <w:rPr>
          <w:rFonts w:ascii="Times New Roman" w:hAnsi="Times New Roman" w:cs="Times New Roman"/>
          <w:sz w:val="28"/>
          <w:szCs w:val="28"/>
        </w:rPr>
      </w:pPr>
      <w:r w:rsidRPr="00BD30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BD30F8">
        <w:rPr>
          <w:rFonts w:ascii="Times New Roman" w:hAnsi="Times New Roman" w:cs="Times New Roman"/>
          <w:sz w:val="28"/>
          <w:szCs w:val="28"/>
        </w:rPr>
        <w:tab/>
      </w:r>
      <w:r w:rsidRPr="00BD30F8">
        <w:rPr>
          <w:rFonts w:ascii="Times New Roman" w:hAnsi="Times New Roman" w:cs="Times New Roman"/>
          <w:sz w:val="28"/>
          <w:szCs w:val="28"/>
        </w:rPr>
        <w:tab/>
      </w:r>
      <w:r w:rsidRPr="00BD30F8">
        <w:rPr>
          <w:rFonts w:ascii="Times New Roman" w:hAnsi="Times New Roman" w:cs="Times New Roman"/>
          <w:sz w:val="28"/>
          <w:szCs w:val="28"/>
        </w:rPr>
        <w:tab/>
      </w:r>
      <w:r w:rsidRPr="00BD30F8">
        <w:rPr>
          <w:rFonts w:ascii="Times New Roman" w:hAnsi="Times New Roman" w:cs="Times New Roman"/>
          <w:sz w:val="28"/>
          <w:szCs w:val="28"/>
        </w:rPr>
        <w:tab/>
      </w:r>
      <w:r w:rsidRPr="00BD30F8">
        <w:rPr>
          <w:rFonts w:ascii="Times New Roman" w:hAnsi="Times New Roman" w:cs="Times New Roman"/>
          <w:sz w:val="28"/>
          <w:szCs w:val="28"/>
        </w:rPr>
        <w:tab/>
      </w:r>
      <w:r w:rsidRPr="00BD30F8">
        <w:rPr>
          <w:rFonts w:ascii="Times New Roman" w:hAnsi="Times New Roman" w:cs="Times New Roman"/>
          <w:sz w:val="28"/>
          <w:szCs w:val="28"/>
        </w:rPr>
        <w:tab/>
      </w:r>
      <w:r w:rsidRPr="00BD30F8">
        <w:rPr>
          <w:rFonts w:ascii="Times New Roman" w:hAnsi="Times New Roman" w:cs="Times New Roman"/>
          <w:sz w:val="28"/>
          <w:szCs w:val="28"/>
        </w:rPr>
        <w:tab/>
      </w:r>
      <w:r w:rsidRPr="00BD30F8">
        <w:rPr>
          <w:rFonts w:ascii="Times New Roman" w:hAnsi="Times New Roman" w:cs="Times New Roman"/>
          <w:sz w:val="28"/>
          <w:szCs w:val="28"/>
        </w:rPr>
        <w:tab/>
      </w:r>
      <w:r w:rsidRPr="00BD30F8">
        <w:rPr>
          <w:rFonts w:ascii="Times New Roman" w:hAnsi="Times New Roman" w:cs="Times New Roman"/>
          <w:sz w:val="28"/>
          <w:szCs w:val="28"/>
        </w:rPr>
        <w:tab/>
      </w:r>
      <w:r w:rsidRPr="00BD30F8">
        <w:rPr>
          <w:rFonts w:ascii="Times New Roman" w:hAnsi="Times New Roman" w:cs="Times New Roman"/>
          <w:sz w:val="28"/>
          <w:szCs w:val="28"/>
        </w:rPr>
        <w:tab/>
      </w:r>
      <w:r w:rsidRPr="00BD30F8">
        <w:rPr>
          <w:rFonts w:ascii="Times New Roman" w:hAnsi="Times New Roman" w:cs="Times New Roman"/>
          <w:sz w:val="28"/>
          <w:szCs w:val="28"/>
        </w:rPr>
        <w:tab/>
      </w:r>
      <w:r w:rsidRPr="00BD30F8">
        <w:rPr>
          <w:rFonts w:ascii="Times New Roman" w:hAnsi="Times New Roman" w:cs="Times New Roman"/>
          <w:sz w:val="28"/>
          <w:szCs w:val="28"/>
        </w:rPr>
        <w:tab/>
      </w:r>
      <w:r w:rsidRPr="00BD30F8">
        <w:rPr>
          <w:rFonts w:ascii="Times New Roman" w:hAnsi="Times New Roman" w:cs="Times New Roman"/>
          <w:sz w:val="28"/>
          <w:szCs w:val="28"/>
        </w:rPr>
        <w:tab/>
      </w:r>
      <w:r w:rsidRPr="00BD30F8">
        <w:rPr>
          <w:rFonts w:ascii="Times New Roman" w:hAnsi="Times New Roman" w:cs="Times New Roman"/>
          <w:sz w:val="28"/>
          <w:szCs w:val="28"/>
        </w:rPr>
        <w:tab/>
      </w:r>
      <w:r w:rsidRPr="00BD30F8">
        <w:rPr>
          <w:rFonts w:ascii="Times New Roman" w:hAnsi="Times New Roman" w:cs="Times New Roman"/>
          <w:sz w:val="28"/>
          <w:szCs w:val="28"/>
        </w:rPr>
        <w:tab/>
      </w:r>
      <w:proofErr w:type="spellStart"/>
      <w:proofErr w:type="gramStart"/>
      <w:r w:rsidRPr="00BD30F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3617"/>
        <w:gridCol w:w="2366"/>
        <w:gridCol w:w="2410"/>
      </w:tblGrid>
      <w:tr w:rsidR="00BD30F8" w:rsidRPr="00BD30F8" w:rsidTr="00BD30F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0F8" w:rsidRPr="00BD30F8" w:rsidRDefault="00BD30F8" w:rsidP="00BD3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0F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D30F8" w:rsidRPr="00BD30F8" w:rsidRDefault="00BD30F8" w:rsidP="00BD3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0F8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0F8" w:rsidRPr="00BD30F8" w:rsidRDefault="00BD30F8" w:rsidP="00BD3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0F8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0F8" w:rsidRPr="00BD30F8" w:rsidRDefault="00BD30F8" w:rsidP="00BD3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D30F8">
              <w:rPr>
                <w:rFonts w:ascii="Times New Roman" w:hAnsi="Times New Roman" w:cs="Times New Roman"/>
                <w:sz w:val="28"/>
                <w:szCs w:val="28"/>
              </w:rPr>
              <w:t>Уточнен-</w:t>
            </w:r>
            <w:proofErr w:type="spellStart"/>
            <w:r w:rsidRPr="00BD30F8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  <w:proofErr w:type="gramEnd"/>
            <w:r w:rsidRPr="00BD30F8">
              <w:rPr>
                <w:rFonts w:ascii="Times New Roman" w:hAnsi="Times New Roman" w:cs="Times New Roman"/>
                <w:sz w:val="28"/>
                <w:szCs w:val="28"/>
              </w:rPr>
              <w:t xml:space="preserve"> план на </w:t>
            </w:r>
          </w:p>
          <w:p w:rsidR="00BD30F8" w:rsidRPr="00BD30F8" w:rsidRDefault="00BD30F8" w:rsidP="00BD3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0F8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0F8" w:rsidRPr="00BD30F8" w:rsidRDefault="00BD30F8" w:rsidP="00BD3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0F8">
              <w:rPr>
                <w:rFonts w:ascii="Times New Roman" w:hAnsi="Times New Roman" w:cs="Times New Roman"/>
                <w:sz w:val="28"/>
                <w:szCs w:val="28"/>
              </w:rPr>
              <w:t>Исполнение</w:t>
            </w:r>
          </w:p>
          <w:p w:rsidR="00BD30F8" w:rsidRPr="00BD30F8" w:rsidRDefault="00BD30F8" w:rsidP="00BD3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0F8">
              <w:rPr>
                <w:rFonts w:ascii="Times New Roman" w:hAnsi="Times New Roman" w:cs="Times New Roman"/>
                <w:sz w:val="28"/>
                <w:szCs w:val="28"/>
              </w:rPr>
              <w:t xml:space="preserve"> за 1 квартал 2020 года</w:t>
            </w:r>
          </w:p>
        </w:tc>
      </w:tr>
      <w:tr w:rsidR="00BD30F8" w:rsidRPr="00BD30F8" w:rsidTr="00BD30F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0F8" w:rsidRPr="00BD30F8" w:rsidRDefault="00BD30F8" w:rsidP="00BD3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0F8" w:rsidRPr="00BD30F8" w:rsidRDefault="00BD30F8" w:rsidP="00BD3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0F8">
              <w:rPr>
                <w:rFonts w:ascii="Times New Roman" w:hAnsi="Times New Roman" w:cs="Times New Roman"/>
                <w:sz w:val="28"/>
                <w:szCs w:val="28"/>
              </w:rPr>
              <w:t>Усть</w:t>
            </w:r>
            <w:proofErr w:type="spellEnd"/>
            <w:r w:rsidRPr="00BD30F8">
              <w:rPr>
                <w:rFonts w:ascii="Times New Roman" w:hAnsi="Times New Roman" w:cs="Times New Roman"/>
                <w:sz w:val="28"/>
                <w:szCs w:val="28"/>
              </w:rPr>
              <w:t>-Пристанский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F8" w:rsidRPr="00BD30F8" w:rsidRDefault="00BD30F8" w:rsidP="00BD3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576,0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F8" w:rsidRPr="00BD30F8" w:rsidRDefault="00BD30F8" w:rsidP="00BD3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576,0</w:t>
            </w:r>
          </w:p>
        </w:tc>
      </w:tr>
      <w:tr w:rsidR="00BD30F8" w:rsidRPr="00BD30F8" w:rsidTr="00BD30F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F8" w:rsidRPr="00BD30F8" w:rsidRDefault="00BD30F8" w:rsidP="00BD30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0F8" w:rsidRPr="00BD30F8" w:rsidRDefault="00BD30F8" w:rsidP="00BD3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0F8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F8" w:rsidRPr="00BD30F8" w:rsidRDefault="00BD30F8" w:rsidP="00BD3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576,0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F8" w:rsidRPr="00BD30F8" w:rsidRDefault="00BD30F8" w:rsidP="00BD3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576,0</w:t>
            </w:r>
          </w:p>
        </w:tc>
      </w:tr>
    </w:tbl>
    <w:p w:rsidR="00D47EB5" w:rsidRPr="00BD30F8" w:rsidRDefault="00D47EB5">
      <w:pPr>
        <w:rPr>
          <w:rFonts w:ascii="Times New Roman" w:hAnsi="Times New Roman" w:cs="Times New Roman"/>
          <w:sz w:val="28"/>
          <w:szCs w:val="28"/>
        </w:rPr>
      </w:pPr>
    </w:p>
    <w:sectPr w:rsidR="00D47EB5" w:rsidRPr="00BD3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5B4"/>
    <w:rsid w:val="005F03DF"/>
    <w:rsid w:val="008345B4"/>
    <w:rsid w:val="00BD30F8"/>
    <w:rsid w:val="00D4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B597C"/>
  <w15:chartTrackingRefBased/>
  <w15:docId w15:val="{45A49977-BFC2-445C-9755-D34910639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5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</dc:creator>
  <cp:keywords/>
  <dc:description/>
  <cp:lastModifiedBy>Захарова</cp:lastModifiedBy>
  <cp:revision>3</cp:revision>
  <dcterms:created xsi:type="dcterms:W3CDTF">2020-05-06T06:53:00Z</dcterms:created>
  <dcterms:modified xsi:type="dcterms:W3CDTF">2020-05-06T06:57:00Z</dcterms:modified>
</cp:coreProperties>
</file>