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DB" w:rsidRDefault="00032283" w:rsidP="00343BCE">
      <w:pPr>
        <w:suppressAutoHyphen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="00EE25DB">
        <w:rPr>
          <w:b/>
          <w:sz w:val="26"/>
          <w:szCs w:val="26"/>
        </w:rPr>
        <w:t>ОТЧЁТ</w:t>
      </w:r>
    </w:p>
    <w:p w:rsidR="00EE25DB" w:rsidRDefault="00EE25DB" w:rsidP="00EE25DB">
      <w:pPr>
        <w:suppressAutoHyphens/>
        <w:ind w:right="-59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работы административн</w:t>
      </w:r>
      <w:r w:rsidR="00796220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комисси</w:t>
      </w:r>
      <w:r w:rsidR="00796220">
        <w:rPr>
          <w:b/>
          <w:sz w:val="26"/>
          <w:szCs w:val="26"/>
        </w:rPr>
        <w:t>и</w:t>
      </w:r>
      <w:bookmarkStart w:id="0" w:name="_GoBack"/>
      <w:bookmarkEnd w:id="0"/>
      <w:r>
        <w:rPr>
          <w:b/>
          <w:sz w:val="26"/>
          <w:szCs w:val="26"/>
        </w:rPr>
        <w:t xml:space="preserve"> при администрации Усть-Пристанского района за </w:t>
      </w:r>
      <w:r w:rsidR="008A0CC4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 xml:space="preserve"> месяц</w:t>
      </w:r>
      <w:r w:rsidR="00341F68">
        <w:rPr>
          <w:b/>
          <w:sz w:val="26"/>
          <w:szCs w:val="26"/>
        </w:rPr>
        <w:t>ев</w:t>
      </w:r>
      <w:r>
        <w:rPr>
          <w:b/>
          <w:sz w:val="26"/>
          <w:szCs w:val="26"/>
        </w:rPr>
        <w:t xml:space="preserve"> 2024 года (</w:t>
      </w:r>
      <w:r>
        <w:rPr>
          <w:b/>
          <w:i/>
          <w:sz w:val="26"/>
          <w:szCs w:val="26"/>
        </w:rPr>
        <w:t>по статьям закона Алтайского края № 46-ЗС</w:t>
      </w:r>
      <w:r>
        <w:rPr>
          <w:b/>
          <w:sz w:val="26"/>
          <w:szCs w:val="26"/>
        </w:rPr>
        <w:t>)</w:t>
      </w: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8"/>
        <w:gridCol w:w="992"/>
        <w:gridCol w:w="852"/>
        <w:gridCol w:w="849"/>
        <w:gridCol w:w="710"/>
        <w:gridCol w:w="849"/>
        <w:gridCol w:w="994"/>
        <w:gridCol w:w="992"/>
        <w:gridCol w:w="850"/>
        <w:gridCol w:w="1134"/>
        <w:gridCol w:w="876"/>
        <w:gridCol w:w="1109"/>
        <w:gridCol w:w="992"/>
        <w:gridCol w:w="992"/>
        <w:gridCol w:w="993"/>
      </w:tblGrid>
      <w:tr w:rsidR="00EE25DB" w:rsidTr="008A0CC4">
        <w:trPr>
          <w:trHeight w:val="4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Статья закона Алтайского края от 10.07.2002 № 46-ЗС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Поступило протоколов об административных правонарушениях на рассмотрение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Возвращено протоколов на доработку для устранения недостатков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Рассмотрено дел об административных правонарушениях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Вынесено решений</w:t>
            </w: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штрафа (в рублях с указанием копеек после запятой)</w:t>
            </w:r>
          </w:p>
        </w:tc>
      </w:tr>
      <w:tr w:rsidR="00EE25DB" w:rsidTr="008A0CC4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направлении по подведомственности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прекращении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назначении наказания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наложено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взыскано</w:t>
            </w:r>
          </w:p>
        </w:tc>
      </w:tr>
      <w:tr w:rsidR="00EE25DB" w:rsidTr="008A0CC4">
        <w:trPr>
          <w:cantSplit/>
          <w:trHeight w:val="31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по малозначительности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виде предупреждения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наложен штраф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в т. ч.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краевой бюджет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в т. 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местный бюджет</w:t>
            </w:r>
          </w:p>
        </w:tc>
      </w:tr>
      <w:tr w:rsidR="00EE25DB" w:rsidTr="008A0CC4">
        <w:trPr>
          <w:cantSplit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341F68" w:rsidP="00341F68">
            <w:pPr>
              <w:tabs>
                <w:tab w:val="left" w:pos="490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8A0CC4">
              <w:rPr>
                <w:sz w:val="26"/>
                <w:szCs w:val="26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341F68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0CC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</w:t>
            </w:r>
            <w:r w:rsidR="00341F68">
              <w:rPr>
                <w:sz w:val="26"/>
                <w:szCs w:val="26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</w:t>
            </w:r>
            <w:r w:rsidR="00341F6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</w:t>
            </w:r>
            <w:r w:rsidR="00341F68">
              <w:rPr>
                <w:sz w:val="26"/>
                <w:szCs w:val="26"/>
              </w:rPr>
              <w:t>0</w:t>
            </w: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41F68">
              <w:rPr>
                <w:sz w:val="26"/>
                <w:szCs w:val="26"/>
              </w:rPr>
              <w:t>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41F68">
              <w:rPr>
                <w:sz w:val="26"/>
                <w:szCs w:val="26"/>
              </w:rPr>
              <w:t>15</w:t>
            </w:r>
            <w:r w:rsidR="00A543CE">
              <w:rPr>
                <w:sz w:val="26"/>
                <w:szCs w:val="26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1705</w:t>
            </w:r>
            <w:r w:rsidR="00A543C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1705</w:t>
            </w:r>
            <w:r w:rsidR="00A543C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EE25DB" w:rsidTr="008A0CC4">
        <w:trPr>
          <w:cantSplit/>
          <w:trHeight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DB" w:rsidRDefault="00EE25DB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341F68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A0CC4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C4ECC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3450</w:t>
            </w:r>
            <w:r w:rsidR="00341F68">
              <w:rPr>
                <w:sz w:val="26"/>
                <w:szCs w:val="26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41F68">
              <w:rPr>
                <w:sz w:val="26"/>
                <w:szCs w:val="26"/>
              </w:rPr>
              <w:t>15</w:t>
            </w:r>
            <w:r w:rsidR="00343BCE">
              <w:rPr>
                <w:sz w:val="26"/>
                <w:szCs w:val="26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</w:t>
            </w:r>
            <w:r w:rsidR="00341F68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DB" w:rsidRDefault="008A0CC4">
            <w:pPr>
              <w:tabs>
                <w:tab w:val="left" w:pos="4908"/>
              </w:tabs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1085</w:t>
            </w:r>
            <w:r w:rsidR="00341F68">
              <w:rPr>
                <w:sz w:val="26"/>
                <w:szCs w:val="26"/>
              </w:rPr>
              <w:t>0</w:t>
            </w:r>
          </w:p>
        </w:tc>
      </w:tr>
    </w:tbl>
    <w:p w:rsidR="00EE25DB" w:rsidRDefault="00EE25DB" w:rsidP="00EE25DB">
      <w:pPr>
        <w:suppressAutoHyphens/>
        <w:spacing w:before="40" w:afterLines="40" w:after="96"/>
        <w:jc w:val="both"/>
        <w:rPr>
          <w:sz w:val="24"/>
          <w:szCs w:val="24"/>
        </w:rPr>
      </w:pPr>
    </w:p>
    <w:sectPr w:rsidR="00EE25DB" w:rsidSect="00343BC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03" w:rsidRDefault="00503E03" w:rsidP="00343BCE">
      <w:r>
        <w:separator/>
      </w:r>
    </w:p>
  </w:endnote>
  <w:endnote w:type="continuationSeparator" w:id="0">
    <w:p w:rsidR="00503E03" w:rsidRDefault="00503E03" w:rsidP="0034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03" w:rsidRDefault="00503E03" w:rsidP="00343BCE">
      <w:r>
        <w:separator/>
      </w:r>
    </w:p>
  </w:footnote>
  <w:footnote w:type="continuationSeparator" w:id="0">
    <w:p w:rsidR="00503E03" w:rsidRDefault="00503E03" w:rsidP="00343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B"/>
    <w:rsid w:val="00032283"/>
    <w:rsid w:val="001347F7"/>
    <w:rsid w:val="001A4AEA"/>
    <w:rsid w:val="00341F68"/>
    <w:rsid w:val="00343BCE"/>
    <w:rsid w:val="003803AD"/>
    <w:rsid w:val="003B1126"/>
    <w:rsid w:val="004C5C62"/>
    <w:rsid w:val="00503E03"/>
    <w:rsid w:val="00630103"/>
    <w:rsid w:val="00642F33"/>
    <w:rsid w:val="006800D5"/>
    <w:rsid w:val="00796220"/>
    <w:rsid w:val="008A0CC4"/>
    <w:rsid w:val="0094186E"/>
    <w:rsid w:val="00A543CE"/>
    <w:rsid w:val="00D47E7C"/>
    <w:rsid w:val="00DC4ECC"/>
    <w:rsid w:val="00EE25DB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35C6"/>
  <w15:chartTrackingRefBased/>
  <w15:docId w15:val="{F4BF8C6F-122C-45D4-B9C1-BB73DD1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5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B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B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3B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343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2024-03-26T07:37:00Z</dcterms:created>
  <dcterms:modified xsi:type="dcterms:W3CDTF">2024-12-26T02:40:00Z</dcterms:modified>
</cp:coreProperties>
</file>