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D5" w:rsidRDefault="00737AD5" w:rsidP="00737AD5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737AD5" w:rsidRDefault="00737AD5" w:rsidP="00737AD5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737AD5" w:rsidRDefault="00C57450" w:rsidP="00737AD5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</w:t>
      </w:r>
      <w:r w:rsidR="00E63609">
        <w:t>В</w:t>
      </w:r>
      <w:r>
        <w:t>АЯ</w:t>
      </w:r>
      <w:r w:rsidR="00737AD5">
        <w:t xml:space="preserve">    СЕССИЯ СЕДЬМОГО  СОЗЫВА</w:t>
      </w:r>
    </w:p>
    <w:p w:rsidR="00737AD5" w:rsidRDefault="00737AD5" w:rsidP="00737AD5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737AD5" w:rsidRDefault="00E63609" w:rsidP="00737AD5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C453BD">
        <w:t>30</w:t>
      </w:r>
      <w:r>
        <w:t xml:space="preserve">  ноября </w:t>
      </w:r>
      <w:r w:rsidR="00C453BD">
        <w:t xml:space="preserve"> 2020 года № 51</w:t>
      </w:r>
      <w:r w:rsidR="00737AD5">
        <w:t xml:space="preserve"> с. Усть-Чарышская Пристань</w:t>
      </w:r>
      <w:proofErr w:type="gramEnd"/>
    </w:p>
    <w:p w:rsidR="00737AD5" w:rsidRDefault="00737AD5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 w:rsidR="00E63609">
        <w:rPr>
          <w:sz w:val="24"/>
          <w:szCs w:val="24"/>
        </w:rPr>
        <w:t>районного Совета депутатов от 22.12.2017 года № 45</w:t>
      </w:r>
      <w:r w:rsidRPr="0064351F">
        <w:rPr>
          <w:sz w:val="24"/>
          <w:szCs w:val="24"/>
        </w:rPr>
        <w:t xml:space="preserve"> «Об утверждении </w:t>
      </w:r>
      <w:r w:rsidR="00E63609"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Беловский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737AD5" w:rsidRPr="0064351F" w:rsidRDefault="00737AD5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B1767" w:rsidRDefault="00737AD5" w:rsidP="00557CD0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 w:rsidR="001E0FC9">
        <w:t xml:space="preserve"> </w:t>
      </w:r>
      <w:r w:rsidR="00AD1BA9">
        <w:t xml:space="preserve">Федеральным законом  </w:t>
      </w:r>
      <w:r w:rsidR="00AD1BA9" w:rsidRPr="00AD1BA9">
        <w:t xml:space="preserve"> </w:t>
      </w:r>
      <w:r w:rsidR="00E63609">
        <w:t xml:space="preserve">31.07.2020 </w:t>
      </w:r>
      <w:r w:rsidR="00AD1BA9" w:rsidRPr="000B1767">
        <w:t>го</w:t>
      </w:r>
      <w:r w:rsidR="00E63609">
        <w:t>да №264</w:t>
      </w:r>
      <w:r w:rsidR="00AD1BA9" w:rsidRPr="000B1767">
        <w:t>-ФЗ</w:t>
      </w:r>
      <w:r w:rsidR="00386AA8">
        <w:t xml:space="preserve"> «О внесении изменений в Градостроительный кодекс </w:t>
      </w:r>
      <w:r w:rsidR="00AD1BA9">
        <w:t>РФ и отдельные законодательные акты РФ</w:t>
      </w:r>
      <w:r w:rsidR="00386AA8">
        <w:t>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="000B1767" w:rsidRPr="000B1767">
        <w:t xml:space="preserve"> </w:t>
      </w:r>
    </w:p>
    <w:p w:rsidR="003A10D8" w:rsidRDefault="003A10D8" w:rsidP="003A10D8">
      <w:pPr>
        <w:pStyle w:val="20"/>
        <w:shd w:val="clear" w:color="auto" w:fill="auto"/>
        <w:spacing w:line="331" w:lineRule="exact"/>
        <w:jc w:val="both"/>
      </w:pPr>
      <w:r>
        <w:t>1.</w:t>
      </w:r>
      <w:r w:rsidR="00737AD5" w:rsidRPr="000B1767">
        <w:t xml:space="preserve">Внести в решение </w:t>
      </w:r>
      <w:proofErr w:type="spellStart"/>
      <w:r w:rsidR="00737AD5" w:rsidRPr="000B1767">
        <w:t>Усть-Пристанского</w:t>
      </w:r>
      <w:proofErr w:type="spellEnd"/>
      <w:r w:rsidR="00737AD5" w:rsidRPr="000B1767">
        <w:t xml:space="preserve"> </w:t>
      </w:r>
      <w:r w:rsidR="00E63609">
        <w:t>районного Совета депутатов от 22</w:t>
      </w:r>
      <w:r w:rsidR="00737AD5" w:rsidRPr="000B1767">
        <w:t>.</w:t>
      </w:r>
      <w:r w:rsidR="00E63609">
        <w:t>12</w:t>
      </w:r>
      <w:r w:rsidR="00737AD5" w:rsidRPr="000B1767">
        <w:t>.201</w:t>
      </w:r>
      <w:r w:rsidR="00E63609">
        <w:t>7 года № 45</w:t>
      </w:r>
      <w:r w:rsidR="00737AD5" w:rsidRPr="000B1767">
        <w:t xml:space="preserve"> «Об утверждении </w:t>
      </w:r>
      <w:r w:rsidR="00E63609">
        <w:t xml:space="preserve">Нормативов градостроительного проектирования </w:t>
      </w:r>
      <w:r w:rsidR="00737AD5" w:rsidRPr="000B1767">
        <w:t xml:space="preserve">муниципального образования </w:t>
      </w:r>
      <w:proofErr w:type="spellStart"/>
      <w:r w:rsidR="00737AD5" w:rsidRPr="000B1767">
        <w:t>Беловский</w:t>
      </w:r>
      <w:proofErr w:type="spellEnd"/>
      <w:r w:rsidR="00737AD5" w:rsidRPr="000B1767">
        <w:t xml:space="preserve"> сельсовет </w:t>
      </w:r>
      <w:proofErr w:type="spellStart"/>
      <w:r w:rsidR="00737AD5" w:rsidRPr="000B1767">
        <w:t>Усть-Пристанского</w:t>
      </w:r>
      <w:proofErr w:type="spellEnd"/>
      <w:r w:rsidR="00737AD5" w:rsidRPr="000B1767">
        <w:t xml:space="preserve"> района Алтайского края следующие изменения: </w:t>
      </w:r>
    </w:p>
    <w:p w:rsidR="00E22746" w:rsidRDefault="00E22746" w:rsidP="003A10D8">
      <w:pPr>
        <w:pStyle w:val="20"/>
        <w:shd w:val="clear" w:color="auto" w:fill="auto"/>
        <w:spacing w:line="331" w:lineRule="exact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E22746" w:rsidRDefault="00E22746" w:rsidP="00E22746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E22746" w:rsidRDefault="00E22746" w:rsidP="00E22746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E22746" w:rsidRDefault="00E22746" w:rsidP="00E22746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lastRenderedPageBreak/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E22746" w:rsidRDefault="00E22746" w:rsidP="00E22746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E22746" w:rsidRDefault="00E22746" w:rsidP="00E22746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E22746" w:rsidRDefault="00E22746" w:rsidP="00E22746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E22746" w:rsidRDefault="00E22746" w:rsidP="00E22746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E22746" w:rsidRDefault="00E22746" w:rsidP="00E22746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E22746" w:rsidRDefault="00E22746" w:rsidP="00E22746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E22746" w:rsidRDefault="00E22746" w:rsidP="00E22746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E22746" w:rsidRDefault="00E22746" w:rsidP="00E22746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E22746" w:rsidRDefault="00E22746" w:rsidP="00E22746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E22746" w:rsidRDefault="00E22746" w:rsidP="00E22746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0F4B0B" w:rsidRDefault="00E22746" w:rsidP="00E22746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0F4B0B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</w:t>
      </w:r>
      <w:r w:rsidR="002A7CF9">
        <w:rPr>
          <w:color w:val="000000"/>
          <w:lang w:eastAsia="ru-RU" w:bidi="ru-RU"/>
        </w:rPr>
        <w:t>»</w:t>
      </w:r>
      <w:r>
        <w:rPr>
          <w:color w:val="000000"/>
          <w:lang w:eastAsia="ru-RU" w:bidi="ru-RU"/>
        </w:rPr>
        <w:t xml:space="preserve"> заменить словами СП 131.13330.2018»</w:t>
      </w:r>
      <w:r w:rsidR="002A7CF9">
        <w:rPr>
          <w:color w:val="000000"/>
          <w:lang w:eastAsia="ru-RU" w:bidi="ru-RU"/>
        </w:rPr>
        <w:t>;</w:t>
      </w:r>
    </w:p>
    <w:p w:rsidR="002A7CF9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</w:t>
      </w:r>
      <w:r w:rsidR="002A7CF9">
        <w:rPr>
          <w:color w:val="000000"/>
          <w:lang w:eastAsia="ru-RU" w:bidi="ru-RU"/>
        </w:rPr>
        <w:t>»</w:t>
      </w:r>
      <w:r>
        <w:rPr>
          <w:color w:val="000000"/>
          <w:lang w:eastAsia="ru-RU" w:bidi="ru-RU"/>
        </w:rPr>
        <w:t xml:space="preserve"> заменить словами СП 52.13330.2016»</w:t>
      </w:r>
      <w:r w:rsidR="002A7CF9">
        <w:rPr>
          <w:color w:val="000000"/>
          <w:lang w:eastAsia="ru-RU" w:bidi="ru-RU"/>
        </w:rPr>
        <w:t>;</w:t>
      </w:r>
    </w:p>
    <w:p w:rsidR="000F4B0B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</w:t>
      </w:r>
      <w:r w:rsidR="002A7CF9">
        <w:rPr>
          <w:color w:val="000000"/>
          <w:lang w:eastAsia="ru-RU" w:bidi="ru-RU"/>
        </w:rPr>
        <w:t xml:space="preserve"> 21.3</w:t>
      </w:r>
      <w:r>
        <w:rPr>
          <w:color w:val="000000"/>
          <w:lang w:eastAsia="ru-RU" w:bidi="ru-RU"/>
        </w:rPr>
        <w:t>, слова «</w:t>
      </w:r>
      <w:r w:rsidR="002A7CF9">
        <w:rPr>
          <w:color w:val="000000"/>
          <w:lang w:eastAsia="ru-RU" w:bidi="ru-RU"/>
        </w:rPr>
        <w:t xml:space="preserve">СП 11-112-2001»заменить словами </w:t>
      </w:r>
      <w:r>
        <w:rPr>
          <w:color w:val="000000"/>
          <w:lang w:eastAsia="ru-RU" w:bidi="ru-RU"/>
        </w:rPr>
        <w:t xml:space="preserve"> </w:t>
      </w:r>
      <w:r w:rsidR="002A7CF9">
        <w:rPr>
          <w:color w:val="000000"/>
          <w:lang w:eastAsia="ru-RU" w:bidi="ru-RU"/>
        </w:rPr>
        <w:t>СП 165.1325800.2014»;</w:t>
      </w:r>
      <w:r>
        <w:rPr>
          <w:color w:val="000000"/>
          <w:lang w:eastAsia="ru-RU" w:bidi="ru-RU"/>
        </w:rPr>
        <w:t>»</w:t>
      </w:r>
    </w:p>
    <w:p w:rsidR="002A7CF9" w:rsidRDefault="002A7CF9" w:rsidP="002A7CF9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0F4B0B" w:rsidRDefault="000F4B0B" w:rsidP="000F4B0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737AD5" w:rsidRPr="00D92613" w:rsidRDefault="00737AD5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4F2998" w:rsidRDefault="004F2998" w:rsidP="003A10D8">
      <w:pPr>
        <w:pStyle w:val="20"/>
        <w:shd w:val="clear" w:color="auto" w:fill="auto"/>
        <w:spacing w:line="240" w:lineRule="auto"/>
        <w:jc w:val="both"/>
      </w:pP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03D6F"/>
    <w:rsid w:val="0082359E"/>
    <w:rsid w:val="00A82FF4"/>
    <w:rsid w:val="00AD1BA9"/>
    <w:rsid w:val="00AE3447"/>
    <w:rsid w:val="00B233FB"/>
    <w:rsid w:val="00BA2FA8"/>
    <w:rsid w:val="00C453BD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2021-05-18T04:52:00Z</dcterms:modified>
</cp:coreProperties>
</file>