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3E3092"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Краснодарский</w:t>
      </w:r>
      <w:r w:rsidR="00C91CC9">
        <w:rPr>
          <w:rFonts w:ascii="Times New Roman" w:hAnsi="Times New Roman"/>
          <w:bCs/>
          <w:sz w:val="28"/>
          <w:szCs w:val="28"/>
        </w:rPr>
        <w:t xml:space="preserve">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223B13">
        <w:rPr>
          <w:rFonts w:ascii="Times New Roman" w:hAnsi="Times New Roman"/>
          <w:bCs/>
          <w:sz w:val="28"/>
          <w:szCs w:val="28"/>
        </w:rPr>
        <w:t xml:space="preserve"> утве</w:t>
      </w:r>
      <w:r w:rsidR="00223B13">
        <w:rPr>
          <w:rFonts w:ascii="Times New Roman" w:hAnsi="Times New Roman"/>
          <w:bCs/>
          <w:sz w:val="28"/>
          <w:szCs w:val="28"/>
        </w:rPr>
        <w:t>р</w:t>
      </w:r>
      <w:r w:rsidR="00223B13">
        <w:rPr>
          <w:rFonts w:ascii="Times New Roman" w:hAnsi="Times New Roman"/>
          <w:bCs/>
          <w:sz w:val="28"/>
          <w:szCs w:val="28"/>
        </w:rPr>
        <w:t>жденные Решением Усть-Пристанского районного совета депутатов Алтайского края от 22.12.2017 г № 52</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3E3092">
        <w:rPr>
          <w:rFonts w:ascii="Times New Roman" w:hAnsi="Times New Roman"/>
          <w:sz w:val="28"/>
          <w:szCs w:val="28"/>
        </w:rPr>
        <w:t xml:space="preserve">Краснодарский </w:t>
      </w:r>
      <w:r w:rsidR="008C6090">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Град</w:t>
      </w:r>
      <w:r w:rsidRPr="006047A2">
        <w:rPr>
          <w:rFonts w:ascii="Times New Roman" w:hAnsi="Times New Roman"/>
          <w:sz w:val="28"/>
          <w:szCs w:val="28"/>
        </w:rPr>
        <w:t>о</w:t>
      </w:r>
      <w:r w:rsidRPr="006047A2">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 xml:space="preserve">ниципального образования </w:t>
      </w:r>
      <w:r w:rsidR="003E3092">
        <w:rPr>
          <w:rFonts w:ascii="Times New Roman" w:hAnsi="Times New Roman"/>
          <w:sz w:val="28"/>
          <w:szCs w:val="28"/>
        </w:rPr>
        <w:t xml:space="preserve">Краснодарский </w:t>
      </w:r>
      <w:r w:rsidR="00D16302">
        <w:rPr>
          <w:rFonts w:ascii="Times New Roman" w:hAnsi="Times New Roman"/>
          <w:sz w:val="28"/>
          <w:szCs w:val="28"/>
        </w:rPr>
        <w:t>сел</w:t>
      </w:r>
      <w:r w:rsidR="00D16302">
        <w:rPr>
          <w:rFonts w:ascii="Times New Roman" w:hAnsi="Times New Roman"/>
          <w:sz w:val="28"/>
          <w:szCs w:val="28"/>
        </w:rPr>
        <w:t>ь</w:t>
      </w:r>
      <w:r w:rsidR="00D16302">
        <w:rPr>
          <w:rFonts w:ascii="Times New Roman" w:hAnsi="Times New Roman"/>
          <w:sz w:val="28"/>
          <w:szCs w:val="28"/>
        </w:rPr>
        <w:t xml:space="preserve">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w:t>
      </w:r>
      <w:r w:rsidRPr="006047A2">
        <w:rPr>
          <w:rFonts w:ascii="Times New Roman" w:hAnsi="Times New Roman"/>
          <w:sz w:val="28"/>
          <w:szCs w:val="28"/>
        </w:rPr>
        <w:t>и</w:t>
      </w:r>
      <w:r w:rsidRPr="006047A2">
        <w:rPr>
          <w:rFonts w:ascii="Times New Roman" w:hAnsi="Times New Roman"/>
          <w:sz w:val="28"/>
          <w:szCs w:val="28"/>
        </w:rPr>
        <w:t>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3E3092">
        <w:rPr>
          <w:rFonts w:ascii="Times New Roman" w:hAnsi="Times New Roman"/>
          <w:sz w:val="28"/>
          <w:szCs w:val="28"/>
        </w:rPr>
        <w:t>Краснодарский</w:t>
      </w:r>
      <w:r w:rsidR="004C2DEF">
        <w:rPr>
          <w:rFonts w:ascii="Times New Roman" w:hAnsi="Times New Roman"/>
          <w:sz w:val="28"/>
          <w:szCs w:val="28"/>
        </w:rPr>
        <w:t xml:space="preserve"> сельсовет</w:t>
      </w:r>
      <w:r w:rsidR="00F20ABB">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3E3092">
        <w:rPr>
          <w:rFonts w:ascii="Times New Roman" w:hAnsi="Times New Roman"/>
          <w:sz w:val="28"/>
          <w:szCs w:val="28"/>
        </w:rPr>
        <w:t>Краснодарский</w:t>
      </w:r>
      <w:r w:rsidR="00025EAA">
        <w:rPr>
          <w:rFonts w:ascii="Times New Roman" w:hAnsi="Times New Roman"/>
          <w:sz w:val="28"/>
          <w:szCs w:val="28"/>
        </w:rPr>
        <w:t xml:space="preserve"> </w:t>
      </w:r>
      <w:r w:rsidR="00F20ABB">
        <w:rPr>
          <w:rFonts w:ascii="Times New Roman" w:hAnsi="Times New Roman"/>
          <w:sz w:val="28"/>
          <w:szCs w:val="28"/>
        </w:rPr>
        <w:t>сел</w:t>
      </w:r>
      <w:r w:rsidR="00F20ABB">
        <w:rPr>
          <w:rFonts w:ascii="Times New Roman" w:hAnsi="Times New Roman"/>
          <w:sz w:val="28"/>
          <w:szCs w:val="28"/>
        </w:rPr>
        <w:t>ь</w:t>
      </w:r>
      <w:r w:rsidR="00F20ABB">
        <w:rPr>
          <w:rFonts w:ascii="Times New Roman" w:hAnsi="Times New Roman"/>
          <w:sz w:val="28"/>
          <w:szCs w:val="28"/>
        </w:rPr>
        <w:t>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DC44A4">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DC44A4">
        <w:rPr>
          <w:sz w:val="28"/>
          <w:szCs w:val="28"/>
        </w:rPr>
        <w:t xml:space="preserve"> Краснодарский сельсовет</w:t>
      </w:r>
      <w:r w:rsidR="00F20ABB">
        <w:rPr>
          <w:sz w:val="28"/>
          <w:szCs w:val="28"/>
        </w:rPr>
        <w:t xml:space="preserve"> </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DC44A4">
        <w:rPr>
          <w:sz w:val="28"/>
          <w:szCs w:val="28"/>
        </w:rPr>
        <w:t xml:space="preserve">входит одно </w:t>
      </w:r>
      <w:r w:rsidRPr="006047A2">
        <w:rPr>
          <w:rFonts w:cs="Arial"/>
          <w:color w:val="000000"/>
          <w:sz w:val="28"/>
          <w:szCs w:val="28"/>
        </w:rPr>
        <w:t>сель</w:t>
      </w:r>
      <w:r w:rsidR="00DC44A4">
        <w:rPr>
          <w:rFonts w:cs="Arial"/>
          <w:color w:val="000000"/>
          <w:sz w:val="28"/>
          <w:szCs w:val="28"/>
        </w:rPr>
        <w:t>ское</w:t>
      </w:r>
      <w:r w:rsidRPr="006047A2">
        <w:rPr>
          <w:rFonts w:cs="Arial"/>
          <w:color w:val="000000"/>
          <w:sz w:val="28"/>
          <w:szCs w:val="28"/>
        </w:rPr>
        <w:t xml:space="preserve"> поселени</w:t>
      </w:r>
      <w:r w:rsidR="00DC44A4">
        <w:rPr>
          <w:rFonts w:cs="Arial"/>
          <w:color w:val="000000"/>
          <w:sz w:val="28"/>
          <w:szCs w:val="28"/>
        </w:rPr>
        <w:t>е</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 xml:space="preserve">ального образования </w:t>
      </w:r>
      <w:r w:rsidR="00D54C56">
        <w:rPr>
          <w:sz w:val="28"/>
          <w:szCs w:val="28"/>
        </w:rPr>
        <w:t xml:space="preserve">Краснодарский сельсовет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3E3092">
        <w:rPr>
          <w:rFonts w:ascii="Times New Roman" w:hAnsi="Times New Roman"/>
          <w:sz w:val="28"/>
          <w:szCs w:val="28"/>
        </w:rPr>
        <w:t xml:space="preserve">Краснодарский </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w:t>
      </w:r>
      <w:r w:rsidRPr="006047A2">
        <w:rPr>
          <w:rFonts w:ascii="Times New Roman" w:hAnsi="Times New Roman"/>
          <w:sz w:val="28"/>
          <w:szCs w:val="28"/>
        </w:rPr>
        <w:t>й</w:t>
      </w:r>
      <w:r w:rsidRPr="006047A2">
        <w:rPr>
          <w:rFonts w:ascii="Times New Roman" w:hAnsi="Times New Roman"/>
          <w:sz w:val="28"/>
          <w:szCs w:val="28"/>
        </w:rPr>
        <w:t>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lastRenderedPageBreak/>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3E3092">
        <w:rPr>
          <w:rFonts w:ascii="Times New Roman" w:hAnsi="Times New Roman"/>
          <w:sz w:val="28"/>
          <w:szCs w:val="28"/>
        </w:rPr>
        <w:t>Краснодарский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lastRenderedPageBreak/>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w:t>
      </w:r>
      <w:r w:rsidRPr="006047A2">
        <w:rPr>
          <w:rFonts w:ascii="Times New Roman" w:hAnsi="Times New Roman"/>
          <w:sz w:val="28"/>
          <w:szCs w:val="28"/>
        </w:rPr>
        <w:lastRenderedPageBreak/>
        <w:t>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lastRenderedPageBreak/>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w:t>
      </w:r>
      <w:r w:rsidRPr="006047A2">
        <w:rPr>
          <w:rFonts w:ascii="Times New Roman" w:hAnsi="Times New Roman"/>
          <w:sz w:val="28"/>
          <w:szCs w:val="28"/>
        </w:rPr>
        <w:lastRenderedPageBreak/>
        <w:t>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w:t>
      </w:r>
      <w:r w:rsidRPr="006047A2">
        <w:rPr>
          <w:rFonts w:ascii="Times New Roman" w:hAnsi="Times New Roman"/>
          <w:sz w:val="24"/>
          <w:szCs w:val="24"/>
        </w:rPr>
        <w:lastRenderedPageBreak/>
        <w:t>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lastRenderedPageBreak/>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lastRenderedPageBreak/>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lastRenderedPageBreak/>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lastRenderedPageBreak/>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lastRenderedPageBreak/>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w:t>
      </w:r>
      <w:r w:rsidRPr="006047A2">
        <w:rPr>
          <w:sz w:val="28"/>
          <w:szCs w:val="28"/>
        </w:rPr>
        <w:lastRenderedPageBreak/>
        <w:t xml:space="preserve">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w:t>
      </w:r>
      <w:r w:rsidRPr="006047A2">
        <w:rPr>
          <w:spacing w:val="-2"/>
          <w:sz w:val="28"/>
          <w:szCs w:val="28"/>
        </w:rPr>
        <w:lastRenderedPageBreak/>
        <w:t>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r>
      <w:r w:rsidRPr="006047A2">
        <w:rPr>
          <w:bCs/>
          <w:sz w:val="28"/>
          <w:szCs w:val="28"/>
        </w:rPr>
        <w:lastRenderedPageBreak/>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lastRenderedPageBreak/>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lastRenderedPageBreak/>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lastRenderedPageBreak/>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lastRenderedPageBreak/>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lastRenderedPageBreak/>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w:t>
      </w:r>
      <w:r w:rsidRPr="006047A2">
        <w:rPr>
          <w:bCs/>
          <w:spacing w:val="-2"/>
          <w:sz w:val="28"/>
          <w:szCs w:val="28"/>
        </w:rPr>
        <w:lastRenderedPageBreak/>
        <w:t>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r>
      <w:r w:rsidRPr="006047A2">
        <w:rPr>
          <w:bCs/>
          <w:sz w:val="28"/>
          <w:szCs w:val="28"/>
        </w:rPr>
        <w:lastRenderedPageBreak/>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lastRenderedPageBreak/>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lastRenderedPageBreak/>
              <w:t>благоустройства</w:t>
            </w:r>
          </w:p>
        </w:tc>
        <w:tc>
          <w:tcPr>
            <w:tcW w:w="1925" w:type="pct"/>
            <w:gridSpan w:val="2"/>
          </w:tcPr>
          <w:p w:rsidR="006F4B32" w:rsidRPr="006047A2" w:rsidRDefault="006F4B32" w:rsidP="00703359">
            <w:pPr>
              <w:widowControl w:val="0"/>
              <w:jc w:val="center"/>
              <w:rPr>
                <w:bCs/>
              </w:rPr>
            </w:pPr>
            <w:r w:rsidRPr="006047A2">
              <w:rPr>
                <w:bCs/>
              </w:rPr>
              <w:lastRenderedPageBreak/>
              <w:t>Расстояния от здания, сооруж</w:t>
            </w:r>
            <w:r w:rsidRPr="006047A2">
              <w:rPr>
                <w:bCs/>
              </w:rPr>
              <w:t>е</w:t>
            </w:r>
            <w:r w:rsidRPr="006047A2">
              <w:rPr>
                <w:bCs/>
              </w:rPr>
              <w:lastRenderedPageBreak/>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lastRenderedPageBreak/>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lastRenderedPageBreak/>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lastRenderedPageBreak/>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lastRenderedPageBreak/>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 xml:space="preserve">чены централизованными сетями водоснабжения, канализации, очистными сооружениями (локальными), в том числе для очистки поверхностного стока </w:t>
      </w:r>
      <w:r w:rsidRPr="006047A2">
        <w:rPr>
          <w:bCs/>
          <w:sz w:val="28"/>
          <w:szCs w:val="28"/>
        </w:rPr>
        <w:lastRenderedPageBreak/>
        <w:t>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 xml:space="preserve">9.1 Учреждения и предприятия обслуживания следует размещать на </w:t>
      </w:r>
      <w:r w:rsidRPr="006047A2">
        <w:rPr>
          <w:bCs/>
          <w:sz w:val="28"/>
          <w:szCs w:val="28"/>
        </w:rPr>
        <w:lastRenderedPageBreak/>
        <w:t>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lastRenderedPageBreak/>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w:t>
      </w:r>
      <w:r w:rsidRPr="006047A2">
        <w:rPr>
          <w:bCs/>
          <w:iCs/>
        </w:rPr>
        <w:lastRenderedPageBreak/>
        <w:t>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w:t>
      </w:r>
      <w:r w:rsidRPr="006047A2">
        <w:rPr>
          <w:bCs/>
          <w:sz w:val="28"/>
          <w:szCs w:val="28"/>
        </w:rPr>
        <w:lastRenderedPageBreak/>
        <w:t>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 xml:space="preserve">вода должна проектироваться с учетом возможного проявления деформаций </w:t>
      </w:r>
      <w:r w:rsidRPr="006047A2">
        <w:rPr>
          <w:bCs/>
          <w:sz w:val="28"/>
          <w:szCs w:val="28"/>
        </w:rPr>
        <w:lastRenderedPageBreak/>
        <w:t>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 xml:space="preserve">жения и их хозяйственного и административного значения подразделяются </w:t>
      </w:r>
      <w:r w:rsidRPr="006047A2">
        <w:rPr>
          <w:bCs/>
          <w:sz w:val="28"/>
          <w:szCs w:val="28"/>
        </w:rPr>
        <w:lastRenderedPageBreak/>
        <w:t>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lastRenderedPageBreak/>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lastRenderedPageBreak/>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w:t>
      </w:r>
      <w:r w:rsidRPr="006047A2">
        <w:rPr>
          <w:rFonts w:ascii="Times New Roman" w:hAnsi="Times New Roman"/>
          <w:sz w:val="28"/>
          <w:szCs w:val="28"/>
        </w:rPr>
        <w:lastRenderedPageBreak/>
        <w:t>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lastRenderedPageBreak/>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lastRenderedPageBreak/>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lastRenderedPageBreak/>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w:t>
            </w:r>
            <w:r w:rsidRPr="006047A2">
              <w:rPr>
                <w:bCs/>
              </w:rPr>
              <w:lastRenderedPageBreak/>
              <w:t>транспортные</w:t>
            </w:r>
          </w:p>
        </w:tc>
        <w:tc>
          <w:tcPr>
            <w:tcW w:w="3525" w:type="pct"/>
          </w:tcPr>
          <w:p w:rsidR="006F4B32" w:rsidRPr="006047A2" w:rsidRDefault="006F4B32" w:rsidP="004B012B">
            <w:pPr>
              <w:widowControl w:val="0"/>
              <w:jc w:val="both"/>
              <w:rPr>
                <w:bCs/>
              </w:rPr>
            </w:pPr>
            <w:r w:rsidRPr="006047A2">
              <w:rPr>
                <w:bCs/>
              </w:rPr>
              <w:lastRenderedPageBreak/>
              <w:t>пешеходная и транспортная связи (преимущественно общ</w:t>
            </w:r>
            <w:r w:rsidRPr="006047A2">
              <w:rPr>
                <w:bCs/>
              </w:rPr>
              <w:t>е</w:t>
            </w:r>
            <w:r w:rsidRPr="006047A2">
              <w:rPr>
                <w:bCs/>
              </w:rPr>
              <w:lastRenderedPageBreak/>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lastRenderedPageBreak/>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lastRenderedPageBreak/>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lastRenderedPageBreak/>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3E3092">
        <w:rPr>
          <w:bCs/>
          <w:sz w:val="28"/>
          <w:szCs w:val="28"/>
        </w:rPr>
        <w:t>Краснодарский</w:t>
      </w:r>
      <w:r w:rsidR="00025EAA">
        <w:rPr>
          <w:bCs/>
          <w:sz w:val="28"/>
          <w:szCs w:val="28"/>
        </w:rPr>
        <w:t xml:space="preserve"> </w:t>
      </w:r>
      <w:r w:rsidR="00F20ABB">
        <w:rPr>
          <w:bCs/>
          <w:sz w:val="28"/>
          <w:szCs w:val="28"/>
        </w:rPr>
        <w:t xml:space="preserve">сельсовет </w:t>
      </w:r>
      <w:r w:rsidR="00751D7A">
        <w:rPr>
          <w:bCs/>
          <w:sz w:val="28"/>
          <w:szCs w:val="28"/>
        </w:rPr>
        <w:t>Усть-Пристанский ра</w:t>
      </w:r>
      <w:r w:rsidR="00751D7A">
        <w:rPr>
          <w:bCs/>
          <w:sz w:val="28"/>
          <w:szCs w:val="28"/>
        </w:rPr>
        <w:t>й</w:t>
      </w:r>
      <w:r w:rsidR="00751D7A">
        <w:rPr>
          <w:bCs/>
          <w:sz w:val="28"/>
          <w:szCs w:val="28"/>
        </w:rPr>
        <w:t>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3E3092">
        <w:rPr>
          <w:rFonts w:ascii="Times New Roman" w:hAnsi="Times New Roman"/>
          <w:sz w:val="28"/>
          <w:szCs w:val="28"/>
        </w:rPr>
        <w:t>Краснодарский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188" w:rsidRDefault="001B0188">
      <w:r>
        <w:separator/>
      </w:r>
    </w:p>
  </w:endnote>
  <w:endnote w:type="continuationSeparator" w:id="1">
    <w:p w:rsidR="001B0188" w:rsidRDefault="001B01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734F55" w:rsidP="00DD42B0">
    <w:pPr>
      <w:pStyle w:val="aa"/>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0D5EC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188" w:rsidRDefault="001B0188">
      <w:r>
        <w:separator/>
      </w:r>
    </w:p>
  </w:footnote>
  <w:footnote w:type="continuationSeparator" w:id="1">
    <w:p w:rsidR="001B0188" w:rsidRDefault="001B01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734F55" w:rsidP="007655BA">
    <w:pPr>
      <w:pStyle w:val="a8"/>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655BA" w:rsidRDefault="00734F55" w:rsidP="004737BA">
    <w:pPr>
      <w:pStyle w:val="a8"/>
      <w:framePr w:wrap="around" w:vAnchor="text" w:hAnchor="margin" w:xAlign="right" w:y="1"/>
      <w:rPr>
        <w:rStyle w:val="ac"/>
        <w:sz w:val="24"/>
        <w:szCs w:val="24"/>
      </w:rPr>
    </w:pPr>
    <w:r w:rsidRPr="007655BA">
      <w:rPr>
        <w:rStyle w:val="ac"/>
        <w:sz w:val="24"/>
        <w:szCs w:val="24"/>
      </w:rPr>
      <w:fldChar w:fldCharType="begin"/>
    </w:r>
    <w:r w:rsidR="000D5EC9" w:rsidRPr="007655BA">
      <w:rPr>
        <w:rStyle w:val="ac"/>
        <w:sz w:val="24"/>
        <w:szCs w:val="24"/>
      </w:rPr>
      <w:instrText xml:space="preserve">PAGE  </w:instrText>
    </w:r>
    <w:r w:rsidRPr="007655BA">
      <w:rPr>
        <w:rStyle w:val="ac"/>
        <w:sz w:val="24"/>
        <w:szCs w:val="24"/>
      </w:rPr>
      <w:fldChar w:fldCharType="separate"/>
    </w:r>
    <w:r w:rsidR="00223B13">
      <w:rPr>
        <w:rStyle w:val="ac"/>
        <w:noProof/>
        <w:sz w:val="24"/>
        <w:szCs w:val="24"/>
      </w:rPr>
      <w:t>2</w:t>
    </w:r>
    <w:r w:rsidRPr="007655BA">
      <w:rPr>
        <w:rStyle w:val="ac"/>
        <w:sz w:val="24"/>
        <w:szCs w:val="24"/>
      </w:rPr>
      <w:fldChar w:fldCharType="end"/>
    </w:r>
  </w:p>
  <w:p w:rsidR="000D5EC9" w:rsidRDefault="000D5EC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C0DD8" w:rsidRDefault="000D5EC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5EAA"/>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5EC9"/>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6EBA"/>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88"/>
    <w:rsid w:val="001B01FA"/>
    <w:rsid w:val="001B12BD"/>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2AC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B13"/>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256"/>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5EF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5246"/>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092"/>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0A3"/>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2DEF"/>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71D"/>
    <w:rsid w:val="005A6A61"/>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46"/>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4F55"/>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3E4B"/>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3777E"/>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C56"/>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67F76"/>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4A4"/>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34525</Words>
  <Characters>196797</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230861</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12</cp:revision>
  <cp:lastPrinted>2015-08-26T09:43:00Z</cp:lastPrinted>
  <dcterms:created xsi:type="dcterms:W3CDTF">2017-10-17T02:55:00Z</dcterms:created>
  <dcterms:modified xsi:type="dcterms:W3CDTF">2020-12-22T02:06:00Z</dcterms:modified>
</cp:coreProperties>
</file>