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60646E">
              <w:rPr>
                <w:sz w:val="28"/>
                <w:szCs w:val="28"/>
              </w:rPr>
              <w:t>51</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60646E"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Клепиковский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60646E">
        <w:rPr>
          <w:rFonts w:ascii="Times New Roman" w:hAnsi="Times New Roman"/>
          <w:bCs/>
          <w:sz w:val="28"/>
          <w:szCs w:val="28"/>
        </w:rPr>
        <w:t>Клепиковский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Град</w:t>
      </w:r>
      <w:r w:rsidRPr="00EB004E">
        <w:rPr>
          <w:rFonts w:ascii="Times New Roman" w:hAnsi="Times New Roman"/>
          <w:sz w:val="28"/>
          <w:szCs w:val="28"/>
        </w:rPr>
        <w:t>о</w:t>
      </w:r>
      <w:r w:rsidRPr="00EB004E">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60646E">
        <w:rPr>
          <w:rFonts w:ascii="Times New Roman" w:hAnsi="Times New Roman"/>
          <w:bCs/>
          <w:sz w:val="28"/>
          <w:szCs w:val="28"/>
        </w:rPr>
        <w:t>Клепиковский</w:t>
      </w:r>
      <w:proofErr w:type="spellEnd"/>
      <w:r w:rsidR="004F68E1" w:rsidRPr="00EB004E">
        <w:rPr>
          <w:rFonts w:ascii="Times New Roman" w:hAnsi="Times New Roman"/>
          <w:sz w:val="28"/>
          <w:szCs w:val="28"/>
        </w:rPr>
        <w:t xml:space="preserve"> сел</w:t>
      </w:r>
      <w:r w:rsidR="004F68E1" w:rsidRPr="00EB004E">
        <w:rPr>
          <w:rFonts w:ascii="Times New Roman" w:hAnsi="Times New Roman"/>
          <w:sz w:val="28"/>
          <w:szCs w:val="28"/>
        </w:rPr>
        <w:t>ь</w:t>
      </w:r>
      <w:r w:rsidR="004F68E1" w:rsidRPr="00EB004E">
        <w:rPr>
          <w:rFonts w:ascii="Times New Roman" w:hAnsi="Times New Roman"/>
          <w:sz w:val="28"/>
          <w:szCs w:val="28"/>
        </w:rPr>
        <w:t>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поселений и расчетные показатели максимально допустимого уровня терр</w:t>
      </w:r>
      <w:r w:rsidRPr="00EB004E">
        <w:rPr>
          <w:rFonts w:ascii="Times New Roman" w:hAnsi="Times New Roman"/>
          <w:sz w:val="28"/>
          <w:szCs w:val="28"/>
        </w:rPr>
        <w:t>и</w:t>
      </w:r>
      <w:r w:rsidRPr="00EB004E">
        <w:rPr>
          <w:rFonts w:ascii="Times New Roman" w:hAnsi="Times New Roman"/>
          <w:sz w:val="28"/>
          <w:szCs w:val="28"/>
        </w:rPr>
        <w:t>ториальной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60646E">
        <w:rPr>
          <w:rFonts w:ascii="Times New Roman" w:hAnsi="Times New Roman"/>
          <w:bCs/>
          <w:sz w:val="28"/>
          <w:szCs w:val="28"/>
        </w:rPr>
        <w:t>Клепиковский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60646E">
        <w:rPr>
          <w:rFonts w:ascii="Times New Roman" w:hAnsi="Times New Roman"/>
          <w:bCs/>
          <w:sz w:val="28"/>
          <w:szCs w:val="28"/>
        </w:rPr>
        <w:t>Клепиковский</w:t>
      </w:r>
      <w:proofErr w:type="spellEnd"/>
      <w:r w:rsidR="00F20ABB" w:rsidRPr="00EB004E">
        <w:rPr>
          <w:rFonts w:ascii="Times New Roman" w:hAnsi="Times New Roman"/>
          <w:sz w:val="28"/>
          <w:szCs w:val="28"/>
        </w:rPr>
        <w:t xml:space="preserve"> сельс</w:t>
      </w:r>
      <w:r w:rsidR="00F20ABB" w:rsidRPr="00EB004E">
        <w:rPr>
          <w:rFonts w:ascii="Times New Roman" w:hAnsi="Times New Roman"/>
          <w:sz w:val="28"/>
          <w:szCs w:val="28"/>
        </w:rPr>
        <w:t>о</w:t>
      </w:r>
      <w:r w:rsidR="00F20ABB" w:rsidRPr="00EB004E">
        <w:rPr>
          <w:rFonts w:ascii="Times New Roman" w:hAnsi="Times New Roman"/>
          <w:sz w:val="28"/>
          <w:szCs w:val="28"/>
        </w:rPr>
        <w:t>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60646E">
        <w:rPr>
          <w:bCs/>
          <w:sz w:val="28"/>
          <w:szCs w:val="28"/>
        </w:rPr>
        <w:t>Клепиковский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60646E">
        <w:rPr>
          <w:sz w:val="28"/>
          <w:szCs w:val="28"/>
        </w:rPr>
        <w:t>два</w:t>
      </w:r>
      <w:r w:rsidRPr="00EB004E">
        <w:rPr>
          <w:rFonts w:cs="Arial"/>
          <w:color w:val="000000"/>
          <w:sz w:val="28"/>
          <w:szCs w:val="28"/>
        </w:rPr>
        <w:t xml:space="preserve"> сельск</w:t>
      </w:r>
      <w:r w:rsidR="0060646E">
        <w:rPr>
          <w:rFonts w:cs="Arial"/>
          <w:color w:val="000000"/>
          <w:sz w:val="28"/>
          <w:szCs w:val="28"/>
        </w:rPr>
        <w:t>их</w:t>
      </w:r>
      <w:r w:rsidRPr="00EB004E">
        <w:rPr>
          <w:rFonts w:cs="Arial"/>
          <w:color w:val="000000"/>
          <w:sz w:val="28"/>
          <w:szCs w:val="28"/>
        </w:rPr>
        <w:t xml:space="preserve"> поселени</w:t>
      </w:r>
      <w:r w:rsidR="0060646E">
        <w:rPr>
          <w:rFonts w:cs="Arial"/>
          <w:color w:val="000000"/>
          <w:sz w:val="28"/>
          <w:szCs w:val="28"/>
        </w:rPr>
        <w:t>я</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60646E">
        <w:rPr>
          <w:bCs/>
          <w:sz w:val="28"/>
          <w:szCs w:val="28"/>
        </w:rPr>
        <w:t>Клепиковский</w:t>
      </w:r>
      <w:proofErr w:type="spellEnd"/>
      <w:r w:rsidR="0060646E" w:rsidRPr="00EB004E">
        <w:rPr>
          <w:sz w:val="28"/>
          <w:szCs w:val="28"/>
        </w:rPr>
        <w:t xml:space="preserve"> </w:t>
      </w:r>
      <w:r w:rsidR="00287CDB" w:rsidRPr="00EB004E">
        <w:rPr>
          <w:sz w:val="28"/>
          <w:szCs w:val="28"/>
        </w:rPr>
        <w:t>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60646E">
        <w:rPr>
          <w:rFonts w:ascii="Times New Roman" w:hAnsi="Times New Roman"/>
          <w:bCs/>
          <w:sz w:val="28"/>
          <w:szCs w:val="28"/>
        </w:rPr>
        <w:t>Клепиковский</w:t>
      </w:r>
      <w:proofErr w:type="spellEnd"/>
      <w:r w:rsidR="0060646E" w:rsidRPr="00EB004E">
        <w:rPr>
          <w:rFonts w:ascii="Times New Roman" w:hAnsi="Times New Roman"/>
          <w:sz w:val="28"/>
          <w:szCs w:val="28"/>
        </w:rPr>
        <w:t xml:space="preserve"> </w:t>
      </w:r>
      <w:r w:rsidR="00F20ABB" w:rsidRPr="00EB004E">
        <w:rPr>
          <w:rFonts w:ascii="Times New Roman" w:hAnsi="Times New Roman"/>
          <w:sz w:val="28"/>
          <w:szCs w:val="28"/>
        </w:rPr>
        <w:t>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w:t>
      </w:r>
      <w:r w:rsidRPr="00EB004E">
        <w:rPr>
          <w:rFonts w:ascii="Times New Roman" w:hAnsi="Times New Roman"/>
          <w:sz w:val="28"/>
          <w:szCs w:val="28"/>
        </w:rPr>
        <w:t>й</w:t>
      </w:r>
      <w:r w:rsidRPr="00EB004E">
        <w:rPr>
          <w:rFonts w:ascii="Times New Roman" w:hAnsi="Times New Roman"/>
          <w:sz w:val="28"/>
          <w:szCs w:val="28"/>
        </w:rPr>
        <w:t>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60646E">
        <w:rPr>
          <w:rFonts w:ascii="Times New Roman" w:hAnsi="Times New Roman"/>
          <w:bCs/>
          <w:sz w:val="28"/>
          <w:szCs w:val="28"/>
        </w:rPr>
        <w:t>Клепиковский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w:t>
      </w:r>
      <w:r w:rsidRPr="00EB004E">
        <w:rPr>
          <w:rFonts w:ascii="Times New Roman" w:hAnsi="Times New Roman"/>
          <w:sz w:val="28"/>
          <w:szCs w:val="28"/>
        </w:rPr>
        <w:t>е</w:t>
      </w:r>
      <w:r w:rsidRPr="00EB004E">
        <w:rPr>
          <w:rFonts w:ascii="Times New Roman" w:hAnsi="Times New Roman"/>
          <w:sz w:val="28"/>
          <w:szCs w:val="28"/>
        </w:rPr>
        <w:t>дусматривающая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8"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СП 32.13330</w:t>
      </w:r>
      <w:r w:rsidR="00011457">
        <w:rPr>
          <w:bCs/>
          <w:sz w:val="28"/>
          <w:szCs w:val="28"/>
        </w:rPr>
        <w:t>.2018</w:t>
      </w:r>
      <w:r w:rsidRPr="00EB004E">
        <w:rPr>
          <w:bCs/>
          <w:sz w:val="28"/>
          <w:szCs w:val="28"/>
        </w:rPr>
        <w:t xml:space="preserve">,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w:t>
      </w:r>
      <w:r w:rsidR="00011457">
        <w:rPr>
          <w:bCs/>
          <w:sz w:val="28"/>
          <w:szCs w:val="28"/>
        </w:rPr>
        <w:t>2018.</w:t>
      </w:r>
      <w:r w:rsidRPr="00EB004E">
        <w:rPr>
          <w:bCs/>
          <w:sz w:val="28"/>
          <w:szCs w:val="28"/>
        </w:rPr>
        <w:t xml:space="preserve"> При однократном превышении расчетной интенсивн</w:t>
      </w:r>
      <w:r w:rsidRPr="00EB004E">
        <w:rPr>
          <w:bCs/>
          <w:sz w:val="28"/>
          <w:szCs w:val="28"/>
        </w:rPr>
        <w:t>о</w:t>
      </w:r>
      <w:r w:rsidRPr="00EB004E">
        <w:rPr>
          <w:bCs/>
          <w:sz w:val="28"/>
          <w:szCs w:val="28"/>
        </w:rPr>
        <w:t>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0729F9" w:rsidRPr="00EB004E">
        <w:fldChar w:fldCharType="begin"/>
      </w:r>
      <w:r w:rsidR="00932393" w:rsidRPr="00EB004E">
        <w:instrText>HYPERLINK "garantF1://93198.1000"</w:instrText>
      </w:r>
      <w:r w:rsidR="000729F9" w:rsidRPr="00EB004E">
        <w:fldChar w:fldCharType="separate"/>
      </w:r>
      <w:r w:rsidRPr="00EB004E">
        <w:rPr>
          <w:sz w:val="28"/>
          <w:szCs w:val="28"/>
        </w:rPr>
        <w:t>Порядок</w:t>
      </w:r>
      <w:r w:rsidR="000729F9"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9"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10"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008758E5"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008758E5"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008758E5"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008758E5"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008758E5"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008758E5"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8758E5">
              <w:rPr>
                <w:bCs/>
                <w:sz w:val="28"/>
                <w:szCs w:val="28"/>
              </w:rPr>
              <w:t>Клепиковский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D11" w:rsidRDefault="00180D11">
      <w:r>
        <w:separator/>
      </w:r>
    </w:p>
  </w:endnote>
  <w:endnote w:type="continuationSeparator" w:id="0">
    <w:p w:rsidR="00180D11" w:rsidRDefault="00180D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729F9"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D11" w:rsidRDefault="00180D11">
      <w:r>
        <w:separator/>
      </w:r>
    </w:p>
  </w:footnote>
  <w:footnote w:type="continuationSeparator" w:id="0">
    <w:p w:rsidR="00180D11" w:rsidRDefault="00180D11">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729F9"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0729F9"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8758E5">
      <w:rPr>
        <w:rStyle w:val="ac"/>
        <w:noProof/>
        <w:sz w:val="24"/>
        <w:szCs w:val="24"/>
      </w:rPr>
      <w:t>149</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457"/>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29F9"/>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0D11"/>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67CE"/>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646E"/>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8E5"/>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60CD"/>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1544904016">
      <w:bodyDiv w:val="1"/>
      <w:marLeft w:val="0"/>
      <w:marRight w:val="0"/>
      <w:marTop w:val="0"/>
      <w:marBottom w:val="0"/>
      <w:divBdr>
        <w:top w:val="none" w:sz="0" w:space="0" w:color="auto"/>
        <w:left w:val="none" w:sz="0" w:space="0" w:color="auto"/>
        <w:bottom w:val="none" w:sz="0" w:space="0" w:color="auto"/>
        <w:right w:val="none" w:sz="0" w:space="0" w:color="auto"/>
      </w:divBdr>
    </w:div>
    <w:div w:id="160067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settings" Target="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3A50E-55DC-4279-944C-215F2119A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51509</Words>
  <Characters>293602</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344423</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6</cp:revision>
  <cp:lastPrinted>2015-08-26T09:43:00Z</cp:lastPrinted>
  <dcterms:created xsi:type="dcterms:W3CDTF">2022-10-11T06:52:00Z</dcterms:created>
  <dcterms:modified xsi:type="dcterms:W3CDTF">2022-10-11T07:17:00Z</dcterms:modified>
</cp:coreProperties>
</file>