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31271">
        <w:rPr>
          <w:b/>
          <w:sz w:val="32"/>
          <w:szCs w:val="32"/>
          <w:lang w:eastAsia="ar-SA"/>
        </w:rPr>
        <w:t>0</w:t>
      </w:r>
      <w:r w:rsidR="003745F8">
        <w:rPr>
          <w:b/>
          <w:sz w:val="32"/>
          <w:szCs w:val="32"/>
          <w:lang w:eastAsia="ar-SA"/>
        </w:rPr>
        <w:t>8</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031271">
        <w:rPr>
          <w:b/>
          <w:sz w:val="32"/>
          <w:szCs w:val="32"/>
        </w:rPr>
        <w:t>0</w:t>
      </w:r>
      <w:r w:rsidR="003745F8">
        <w:rPr>
          <w:b/>
          <w:sz w:val="32"/>
          <w:szCs w:val="32"/>
        </w:rPr>
        <w:t>8</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3745F8" w:rsidRDefault="0022265E" w:rsidP="003745F8">
      <w:pPr>
        <w:tabs>
          <w:tab w:val="left" w:pos="7800"/>
        </w:tabs>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3745F8">
        <w:rPr>
          <w:sz w:val="28"/>
          <w:szCs w:val="28"/>
        </w:rPr>
        <w:t>переменная облачность. Местами небольшие дожди. В утренние часы местами туман. Ветер западный 4-9 м/с, местами порывы до 15 м/с. Температура ночью +6,+11 гр., днем +14,+19 гр.</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Pr="000B5305" w:rsidRDefault="00102D67" w:rsidP="002B4F26">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w:t>
      </w:r>
      <w:r w:rsidR="000B5305">
        <w:rPr>
          <w:sz w:val="28"/>
          <w:szCs w:val="28"/>
        </w:rPr>
        <w:t xml:space="preserve"> </w:t>
      </w:r>
      <w:r w:rsidR="000B5305" w:rsidRPr="000B5305">
        <w:rPr>
          <w:b/>
          <w:sz w:val="28"/>
          <w:szCs w:val="28"/>
        </w:rPr>
        <w:t>(</w:t>
      </w:r>
      <w:r w:rsidR="00F27595">
        <w:rPr>
          <w:b/>
          <w:sz w:val="28"/>
          <w:szCs w:val="28"/>
        </w:rPr>
        <w:t xml:space="preserve">дождь, </w:t>
      </w:r>
      <w:r w:rsidR="000B5305" w:rsidRPr="000B5305">
        <w:rPr>
          <w:b/>
          <w:sz w:val="28"/>
          <w:szCs w:val="28"/>
        </w:rPr>
        <w:t>в утренние часы местами туман</w:t>
      </w:r>
      <w:r w:rsidR="00192E8B" w:rsidRPr="000B5305">
        <w:rPr>
          <w:b/>
          <w:sz w:val="28"/>
          <w:szCs w:val="28"/>
        </w:rPr>
        <w:t>)</w:t>
      </w:r>
      <w:r w:rsidR="000B5305" w:rsidRPr="000B5305">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31271">
        <w:rPr>
          <w:sz w:val="28"/>
          <w:szCs w:val="28"/>
        </w:rPr>
        <w:t>1</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Default="00822197" w:rsidP="00031271">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031271" w:rsidP="003745F8">
      <w:pPr>
        <w:tabs>
          <w:tab w:val="left" w:pos="567"/>
        </w:tabs>
        <w:suppressAutoHyphens/>
        <w:jc w:val="both"/>
        <w:rPr>
          <w:b/>
          <w:bCs/>
          <w:sz w:val="32"/>
          <w:szCs w:val="32"/>
        </w:rPr>
      </w:pPr>
      <w:r>
        <w:rPr>
          <w:sz w:val="28"/>
          <w:szCs w:val="28"/>
        </w:rPr>
        <w:t xml:space="preserve">       </w:t>
      </w:r>
      <w:r w:rsidRPr="00031271">
        <w:rPr>
          <w:b/>
          <w:sz w:val="28"/>
          <w:szCs w:val="28"/>
        </w:rPr>
        <w:t xml:space="preserve"> </w:t>
      </w:r>
      <w:r w:rsidR="003745F8">
        <w:rPr>
          <w:b/>
          <w:sz w:val="28"/>
          <w:szCs w:val="28"/>
        </w:rPr>
        <w:t>6</w:t>
      </w:r>
      <w:r w:rsidR="00952ED8"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3745F8">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804776" w:rsidRDefault="00AE7E13" w:rsidP="00734F60">
      <w:pPr>
        <w:pStyle w:val="Standard"/>
        <w:jc w:val="both"/>
      </w:pPr>
      <w:r>
        <w:rPr>
          <w:b/>
          <w:sz w:val="32"/>
          <w:szCs w:val="32"/>
        </w:rPr>
        <w:t xml:space="preserve">      </w:t>
      </w:r>
      <w:r w:rsidR="003745F8">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lastRenderedPageBreak/>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lastRenderedPageBreak/>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952ED8" w:rsidRPr="00952ED8">
        <w:rPr>
          <w:sz w:val="28"/>
          <w:szCs w:val="28"/>
        </w:rPr>
        <w:t>клещевого энцефалита, клещевого боррелиоза</w:t>
      </w:r>
      <w:r w:rsidR="00952ED8">
        <w:rPr>
          <w:bCs/>
          <w:sz w:val="28"/>
          <w:szCs w:val="28"/>
        </w:rPr>
        <w:t>,</w:t>
      </w:r>
      <w:r w:rsidR="00952ED8" w:rsidRPr="00952ED8">
        <w:t xml:space="preserve"> </w:t>
      </w:r>
      <w:r w:rsidR="00952ED8"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077902" w:rsidRDefault="00B178DA" w:rsidP="003745F8">
      <w:pPr>
        <w:tabs>
          <w:tab w:val="left" w:pos="720"/>
        </w:tabs>
        <w:jc w:val="both"/>
        <w:rPr>
          <w:b/>
          <w:bCs/>
          <w:color w:val="000000"/>
          <w:sz w:val="32"/>
          <w:szCs w:val="32"/>
        </w:rPr>
      </w:pPr>
      <w:r>
        <w:rPr>
          <w:b/>
          <w:sz w:val="32"/>
          <w:szCs w:val="32"/>
        </w:rPr>
        <w:t xml:space="preserve">    </w:t>
      </w:r>
      <w:r w:rsidRPr="00B178DA">
        <w:rPr>
          <w:b/>
          <w:sz w:val="32"/>
          <w:szCs w:val="32"/>
        </w:rPr>
        <w:t xml:space="preserve"> </w:t>
      </w:r>
      <w:r w:rsidR="00077902">
        <w:rPr>
          <w:b/>
          <w:bCs/>
          <w:sz w:val="32"/>
          <w:szCs w:val="32"/>
        </w:rPr>
        <w:t xml:space="preserve">      </w:t>
      </w:r>
      <w:r w:rsidR="003745F8">
        <w:rPr>
          <w:b/>
          <w:bCs/>
          <w:sz w:val="32"/>
          <w:szCs w:val="32"/>
        </w:rPr>
        <w:t>5</w:t>
      </w:r>
      <w:r w:rsidR="00077902" w:rsidRPr="00821B97">
        <w:rPr>
          <w:b/>
          <w:bCs/>
          <w:color w:val="000000"/>
          <w:sz w:val="32"/>
          <w:szCs w:val="32"/>
        </w:rPr>
        <w:t>.</w:t>
      </w:r>
      <w:r w:rsidR="00077902" w:rsidRPr="00CE3FAA">
        <w:rPr>
          <w:b/>
          <w:bCs/>
          <w:color w:val="000000"/>
          <w:sz w:val="32"/>
          <w:szCs w:val="32"/>
        </w:rPr>
        <w:t xml:space="preserve"> По риску</w:t>
      </w:r>
      <w:r w:rsidR="00077902">
        <w:rPr>
          <w:b/>
          <w:bCs/>
          <w:color w:val="000000"/>
          <w:sz w:val="32"/>
          <w:szCs w:val="32"/>
        </w:rPr>
        <w:t xml:space="preserve"> происшествий на</w:t>
      </w:r>
      <w:r w:rsidR="00077902" w:rsidRPr="005E48B1">
        <w:rPr>
          <w:b/>
          <w:bCs/>
          <w:color w:val="000000"/>
          <w:sz w:val="32"/>
          <w:szCs w:val="32"/>
        </w:rPr>
        <w:t xml:space="preserve"> акваториях</w:t>
      </w:r>
      <w:r w:rsidR="00077902">
        <w:rPr>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6964DC">
        <w:rPr>
          <w:b/>
          <w:sz w:val="32"/>
          <w:szCs w:val="32"/>
        </w:rPr>
        <w:t xml:space="preserve"> </w:t>
      </w:r>
      <w:r w:rsidR="003745F8">
        <w:rPr>
          <w:b/>
          <w:sz w:val="32"/>
          <w:szCs w:val="32"/>
        </w:rPr>
        <w:t>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w:t>
      </w:r>
      <w:r w:rsidR="00096185" w:rsidRPr="00096185">
        <w:rPr>
          <w:sz w:val="28"/>
          <w:szCs w:val="28"/>
        </w:rPr>
        <w:lastRenderedPageBreak/>
        <w:t>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085FBF">
        <w:rPr>
          <w:rFonts w:eastAsia="Calibri"/>
          <w:sz w:val="28"/>
          <w:szCs w:val="28"/>
        </w:rPr>
        <w:t>0</w:t>
      </w:r>
      <w:r w:rsidR="003745F8">
        <w:rPr>
          <w:rFonts w:eastAsia="Calibri"/>
          <w:sz w:val="28"/>
          <w:szCs w:val="28"/>
        </w:rPr>
        <w:t>7</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077902">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3745F8">
        <w:rPr>
          <w:rFonts w:eastAsia="Calibri"/>
          <w:sz w:val="28"/>
          <w:szCs w:val="28"/>
        </w:rPr>
        <w:t>26</w:t>
      </w:r>
      <w:r w:rsidRPr="00A67926">
        <w:rPr>
          <w:rFonts w:eastAsia="Calibri"/>
          <w:sz w:val="28"/>
          <w:szCs w:val="28"/>
        </w:rPr>
        <w:t xml:space="preserve"> минут </w:t>
      </w:r>
      <w:r w:rsidR="003745F8">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3745F8">
        <w:rPr>
          <w:sz w:val="28"/>
          <w:szCs w:val="28"/>
        </w:rPr>
        <w:t>Темниковой Н.В.</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22265E">
        <w:rPr>
          <w:rFonts w:eastAsia="Calibri"/>
          <w:sz w:val="28"/>
          <w:szCs w:val="28"/>
        </w:rPr>
        <w:t>0</w:t>
      </w:r>
      <w:r w:rsidR="003745F8">
        <w:rPr>
          <w:rFonts w:eastAsia="Calibri"/>
          <w:sz w:val="28"/>
          <w:szCs w:val="28"/>
        </w:rPr>
        <w:t>7</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3745F8">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3745F8">
        <w:rPr>
          <w:color w:val="000000"/>
          <w:sz w:val="28"/>
          <w:szCs w:val="28"/>
        </w:rPr>
        <w:t>42</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3745F8"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bookmarkStart w:id="1" w:name="_GoBack"/>
      <w:bookmarkEnd w:id="1"/>
      <w:r w:rsidR="00F821A1">
        <w:rPr>
          <w:sz w:val="28"/>
          <w:szCs w:val="28"/>
        </w:rPr>
        <w:t xml:space="preserve">    </w:t>
      </w:r>
      <w:r w:rsidR="003745F8">
        <w:rPr>
          <w:noProof/>
          <w:sz w:val="28"/>
          <w:szCs w:val="28"/>
        </w:rPr>
        <w:drawing>
          <wp:inline distT="0" distB="0" distL="0" distR="0" wp14:anchorId="2B84FD93">
            <wp:extent cx="457200" cy="542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3745F8">
        <w:rPr>
          <w:sz w:val="28"/>
          <w:szCs w:val="28"/>
        </w:rPr>
        <w:t>Н.В.Темникова</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A72" w:rsidRDefault="00AE3A72" w:rsidP="002E73CB">
      <w:r>
        <w:separator/>
      </w:r>
    </w:p>
  </w:endnote>
  <w:endnote w:type="continuationSeparator" w:id="0">
    <w:p w:rsidR="00AE3A72" w:rsidRDefault="00AE3A72"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A72" w:rsidRDefault="00AE3A72" w:rsidP="002E73CB">
      <w:r>
        <w:separator/>
      </w:r>
    </w:p>
  </w:footnote>
  <w:footnote w:type="continuationSeparator" w:id="0">
    <w:p w:rsidR="00AE3A72" w:rsidRDefault="00AE3A72"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5F8"/>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3A72"/>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1BCB0"/>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59447223">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FB325-6A8E-47AE-A9DC-6F90F986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5</Pages>
  <Words>1641</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10974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65</cp:revision>
  <cp:lastPrinted>2020-02-17T08:10:00Z</cp:lastPrinted>
  <dcterms:created xsi:type="dcterms:W3CDTF">2023-04-11T07:20:00Z</dcterms:created>
  <dcterms:modified xsi:type="dcterms:W3CDTF">2024-09-07T07:41:00Z</dcterms:modified>
</cp:coreProperties>
</file>