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AB33F7">
        <w:rPr>
          <w:b/>
          <w:sz w:val="32"/>
          <w:szCs w:val="32"/>
          <w:lang w:eastAsia="ar-SA"/>
        </w:rPr>
        <w:t xml:space="preserve"> 0</w:t>
      </w:r>
      <w:r w:rsidR="00E66E81">
        <w:rPr>
          <w:b/>
          <w:sz w:val="32"/>
          <w:szCs w:val="32"/>
          <w:lang w:eastAsia="ar-SA"/>
        </w:rPr>
        <w:t>5</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0</w:t>
      </w:r>
      <w:r w:rsidR="00E66E81">
        <w:rPr>
          <w:b/>
          <w:sz w:val="32"/>
          <w:szCs w:val="32"/>
        </w:rPr>
        <w:t>5</w:t>
      </w:r>
      <w:r>
        <w:rPr>
          <w:b/>
          <w:sz w:val="32"/>
          <w:szCs w:val="32"/>
        </w:rPr>
        <w:t>.0</w:t>
      </w:r>
      <w:r w:rsidR="00AB33F7">
        <w:rPr>
          <w:b/>
          <w:sz w:val="32"/>
          <w:szCs w:val="32"/>
        </w:rPr>
        <w:t>5</w:t>
      </w:r>
      <w:r w:rsidRPr="0037201E">
        <w:rPr>
          <w:b/>
          <w:sz w:val="32"/>
          <w:szCs w:val="32"/>
        </w:rPr>
        <w:t>.202</w:t>
      </w:r>
      <w:r>
        <w:rPr>
          <w:b/>
          <w:sz w:val="32"/>
          <w:szCs w:val="32"/>
        </w:rPr>
        <w:t>5г.</w:t>
      </w:r>
    </w:p>
    <w:p w:rsidR="00CB0002"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B0002" w:rsidRPr="00CB0002">
        <w:rPr>
          <w:sz w:val="28"/>
          <w:szCs w:val="28"/>
        </w:rPr>
        <w:t>переменная облачность. В отдельных районах небольшие дожди, возможны грозы. Ветер южный с переходом на северо-западный, ночью 5-10 м/с, местами порывы до 18 м/с, днем 8-13 м/с, местами порывы 15-20 м</w:t>
      </w:r>
      <w:r w:rsidR="00CB0002">
        <w:rPr>
          <w:sz w:val="28"/>
          <w:szCs w:val="28"/>
        </w:rPr>
        <w:t>/с. Температура ночью +6…+11</w:t>
      </w:r>
      <w:r w:rsidR="00CB0002">
        <w:rPr>
          <w:sz w:val="28"/>
          <w:szCs w:val="28"/>
          <w:vertAlign w:val="superscript"/>
        </w:rPr>
        <w:t>о</w:t>
      </w:r>
      <w:r w:rsidR="00CB0002">
        <w:rPr>
          <w:sz w:val="28"/>
          <w:szCs w:val="28"/>
        </w:rPr>
        <w:t>С</w:t>
      </w:r>
      <w:r w:rsidR="00CB0002" w:rsidRPr="00CB0002">
        <w:rPr>
          <w:sz w:val="28"/>
          <w:szCs w:val="28"/>
        </w:rPr>
        <w:t>,</w:t>
      </w:r>
      <w:r w:rsidR="00CB0002">
        <w:rPr>
          <w:sz w:val="28"/>
          <w:szCs w:val="28"/>
        </w:rPr>
        <w:t xml:space="preserve"> </w:t>
      </w:r>
      <w:r w:rsidR="00CB0002" w:rsidRPr="00CB0002">
        <w:rPr>
          <w:sz w:val="28"/>
          <w:szCs w:val="28"/>
        </w:rPr>
        <w:t>днем +18…+23</w:t>
      </w:r>
      <w:r w:rsidR="00CB0002" w:rsidRPr="00CB0002">
        <w:rPr>
          <w:sz w:val="28"/>
          <w:szCs w:val="28"/>
          <w:vertAlign w:val="superscript"/>
        </w:rPr>
        <w:t>о</w:t>
      </w:r>
      <w:r w:rsidR="00CB0002" w:rsidRPr="00CB0002">
        <w:rPr>
          <w:sz w:val="28"/>
          <w:szCs w:val="28"/>
        </w:rPr>
        <w:t>С.</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91084F" w:rsidRDefault="00EB7BEA" w:rsidP="0091084F">
      <w:pPr>
        <w:tabs>
          <w:tab w:val="left" w:pos="993"/>
        </w:tabs>
        <w:ind w:firstLine="567"/>
        <w:jc w:val="both"/>
        <w:rPr>
          <w:rFonts w:cs="Calibri"/>
          <w:b/>
          <w:bCs/>
          <w:i/>
          <w:kern w:val="1"/>
          <w:sz w:val="28"/>
          <w:szCs w:val="28"/>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91084F" w:rsidRPr="0091084F">
        <w:rPr>
          <w:rFonts w:cs="Calibri"/>
          <w:bCs/>
          <w:kern w:val="1"/>
          <w:sz w:val="28"/>
          <w:szCs w:val="28"/>
          <w:lang w:eastAsia="ar-SA"/>
        </w:rPr>
        <w:t>Из-за нарушений правил дорожного движения, наличия лёгкой мототехники на автодорогах, увеличение транспортного потока в праздничные дни</w:t>
      </w:r>
      <w:r w:rsidR="0091084F">
        <w:rPr>
          <w:rFonts w:cs="Calibri"/>
          <w:bCs/>
          <w:kern w:val="1"/>
          <w:sz w:val="28"/>
          <w:szCs w:val="28"/>
          <w:lang w:eastAsia="ar-SA"/>
        </w:rPr>
        <w:t>.</w:t>
      </w:r>
    </w:p>
    <w:p w:rsidR="007F42CE" w:rsidRDefault="00EB7BEA" w:rsidP="007F42C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CB0002" w:rsidRPr="00CB0002" w:rsidRDefault="00CB0002" w:rsidP="00CB0002">
      <w:pPr>
        <w:widowControl w:val="0"/>
        <w:autoSpaceDE w:val="0"/>
        <w:autoSpaceDN w:val="0"/>
        <w:adjustRightInd w:val="0"/>
        <w:jc w:val="both"/>
        <w:rPr>
          <w:b/>
          <w:sz w:val="32"/>
          <w:szCs w:val="32"/>
        </w:rPr>
      </w:pPr>
      <w:r w:rsidRPr="00CB0002">
        <w:rPr>
          <w:b/>
          <w:sz w:val="32"/>
          <w:szCs w:val="32"/>
        </w:rPr>
        <w:t xml:space="preserve">6. Вероятность риска аварий на объектах энергетики. </w:t>
      </w:r>
    </w:p>
    <w:p w:rsidR="00CB0002" w:rsidRPr="00CB0002" w:rsidRDefault="00CB0002" w:rsidP="00CB0002">
      <w:pPr>
        <w:widowControl w:val="0"/>
        <w:autoSpaceDE w:val="0"/>
        <w:autoSpaceDN w:val="0"/>
        <w:adjustRightInd w:val="0"/>
        <w:ind w:firstLine="567"/>
        <w:jc w:val="both"/>
        <w:rPr>
          <w:b/>
          <w:bCs/>
          <w:sz w:val="32"/>
          <w:szCs w:val="32"/>
        </w:rPr>
      </w:pPr>
      <w:r w:rsidRPr="00CB0002">
        <w:rPr>
          <w:sz w:val="32"/>
          <w:szCs w:val="32"/>
        </w:rPr>
        <w:t>В связи с погодными условиями</w:t>
      </w:r>
      <w:r w:rsidRPr="00CB0002">
        <w:rPr>
          <w:b/>
          <w:sz w:val="32"/>
          <w:szCs w:val="32"/>
        </w:rPr>
        <w:t xml:space="preserve"> (небольшие дожди, возможны грозы, местами порывы 15-20 м/с</w:t>
      </w:r>
      <w:r>
        <w:rPr>
          <w:b/>
          <w:sz w:val="32"/>
          <w:szCs w:val="32"/>
        </w:rPr>
        <w:t xml:space="preserve">), </w:t>
      </w:r>
      <w:r w:rsidRPr="00CB0002">
        <w:rPr>
          <w:sz w:val="32"/>
          <w:szCs w:val="32"/>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CB0002" w:rsidRDefault="00CB0002" w:rsidP="00EB7BEA">
      <w:pPr>
        <w:widowControl w:val="0"/>
        <w:autoSpaceDE w:val="0"/>
        <w:autoSpaceDN w:val="0"/>
        <w:adjustRightInd w:val="0"/>
        <w:ind w:firstLine="567"/>
        <w:jc w:val="both"/>
        <w:rPr>
          <w:sz w:val="28"/>
          <w:szCs w:val="28"/>
        </w:rPr>
      </w:pPr>
      <w:r w:rsidRPr="00CB0002">
        <w:rPr>
          <w:bCs/>
          <w:sz w:val="32"/>
          <w:szCs w:val="32"/>
        </w:rPr>
        <w:t>Наибольшая вероятность возникновения риска</w:t>
      </w:r>
      <w:r w:rsidRPr="00CB0002">
        <w:rPr>
          <w:b/>
          <w:bCs/>
          <w:sz w:val="32"/>
          <w:szCs w:val="32"/>
        </w:rPr>
        <w:t xml:space="preserve"> в с. Усть-Чарышская Пристань и с. Коробейниково.</w:t>
      </w:r>
      <w:r w:rsidRPr="00CB0002">
        <w:rPr>
          <w:b/>
          <w:sz w:val="32"/>
          <w:szCs w:val="32"/>
        </w:rPr>
        <w:t xml:space="preserve"> </w:t>
      </w:r>
    </w:p>
    <w:p w:rsidR="000D69DB" w:rsidRDefault="00CB0002" w:rsidP="00EB7BEA">
      <w:pPr>
        <w:tabs>
          <w:tab w:val="left" w:pos="7800"/>
        </w:tabs>
        <w:jc w:val="both"/>
        <w:rPr>
          <w:b/>
          <w:sz w:val="32"/>
          <w:szCs w:val="32"/>
        </w:rPr>
      </w:pPr>
      <w:r>
        <w:rPr>
          <w:b/>
          <w:sz w:val="32"/>
          <w:szCs w:val="32"/>
        </w:rPr>
        <w:t>7</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91084F">
        <w:rPr>
          <w:b/>
          <w:sz w:val="32"/>
          <w:szCs w:val="32"/>
        </w:rPr>
        <w:t>6</w:t>
      </w:r>
      <w:r w:rsidRPr="005E0061">
        <w:rPr>
          <w:b/>
          <w:sz w:val="32"/>
          <w:szCs w:val="32"/>
        </w:rPr>
        <w:t xml:space="preserve"> </w:t>
      </w:r>
    </w:p>
    <w:p w:rsidR="005E0061" w:rsidRDefault="00CB0002" w:rsidP="00EB7BEA">
      <w:pPr>
        <w:tabs>
          <w:tab w:val="left" w:pos="7800"/>
        </w:tabs>
        <w:jc w:val="both"/>
        <w:rPr>
          <w:sz w:val="32"/>
          <w:szCs w:val="32"/>
        </w:rPr>
      </w:pPr>
      <w:r>
        <w:rPr>
          <w:sz w:val="32"/>
          <w:szCs w:val="32"/>
        </w:rPr>
        <w:t xml:space="preserve">         </w:t>
      </w:r>
      <w:r w:rsidR="005E0061" w:rsidRPr="005E0061">
        <w:rPr>
          <w:sz w:val="32"/>
          <w:szCs w:val="32"/>
        </w:rPr>
        <w:t xml:space="preserve">В Алтайском крае в период с </w:t>
      </w:r>
      <w:r w:rsidR="0091084F">
        <w:rPr>
          <w:sz w:val="32"/>
          <w:szCs w:val="32"/>
        </w:rPr>
        <w:t>0</w:t>
      </w:r>
      <w:r w:rsidR="005E0061" w:rsidRPr="005E0061">
        <w:rPr>
          <w:sz w:val="32"/>
          <w:szCs w:val="32"/>
        </w:rPr>
        <w:t>3</w:t>
      </w:r>
      <w:r w:rsidR="0091084F">
        <w:rPr>
          <w:sz w:val="32"/>
          <w:szCs w:val="32"/>
        </w:rPr>
        <w:t>мая</w:t>
      </w:r>
      <w:r w:rsidR="005E0061" w:rsidRPr="005E0061">
        <w:rPr>
          <w:sz w:val="32"/>
          <w:szCs w:val="32"/>
        </w:rPr>
        <w:t xml:space="preserve"> по 0</w:t>
      </w:r>
      <w:r w:rsidR="0091084F">
        <w:rPr>
          <w:sz w:val="32"/>
          <w:szCs w:val="32"/>
        </w:rPr>
        <w:t>5</w:t>
      </w:r>
      <w:r w:rsidR="005E0061" w:rsidRPr="005E0061">
        <w:rPr>
          <w:sz w:val="32"/>
          <w:szCs w:val="32"/>
        </w:rPr>
        <w:t xml:space="preserve"> мая 2025 года на большей части территории сохранится выс</w:t>
      </w:r>
      <w:r w:rsidR="005E0061">
        <w:rPr>
          <w:sz w:val="32"/>
          <w:szCs w:val="32"/>
        </w:rPr>
        <w:t>окая пожароопасность (4 класс).</w:t>
      </w:r>
    </w:p>
    <w:p w:rsidR="005E0061" w:rsidRPr="005E0061" w:rsidRDefault="005E0061" w:rsidP="00EB7BEA">
      <w:pPr>
        <w:tabs>
          <w:tab w:val="left" w:pos="7800"/>
        </w:tabs>
        <w:jc w:val="both"/>
        <w:rPr>
          <w:sz w:val="32"/>
          <w:szCs w:val="32"/>
        </w:rPr>
      </w:pPr>
      <w:r w:rsidRPr="005E0061">
        <w:rPr>
          <w:sz w:val="32"/>
          <w:szCs w:val="32"/>
        </w:rPr>
        <w:t>По данным Алтайского ЦГМС на территории Алтайск</w:t>
      </w:r>
      <w:r w:rsidR="00CB0002">
        <w:rPr>
          <w:sz w:val="32"/>
          <w:szCs w:val="32"/>
        </w:rPr>
        <w:t xml:space="preserve">ого края ожидается горимость </w:t>
      </w:r>
      <w:r w:rsidRPr="005E0061">
        <w:rPr>
          <w:sz w:val="32"/>
          <w:szCs w:val="32"/>
        </w:rPr>
        <w:t>4, 5 класса.</w:t>
      </w:r>
    </w:p>
    <w:p w:rsidR="00EB7BEA" w:rsidRDefault="000D69DB" w:rsidP="003954EB">
      <w:pPr>
        <w:tabs>
          <w:tab w:val="left" w:pos="7800"/>
        </w:tabs>
        <w:jc w:val="both"/>
        <w:rPr>
          <w:b/>
          <w:sz w:val="32"/>
          <w:szCs w:val="32"/>
        </w:rPr>
      </w:pPr>
      <w:r>
        <w:rPr>
          <w:b/>
          <w:sz w:val="28"/>
          <w:szCs w:val="28"/>
        </w:rPr>
        <w:t xml:space="preserve">           </w:t>
      </w:r>
      <w:r w:rsidR="002112E8"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2112E8">
        <w:rPr>
          <w:sz w:val="28"/>
          <w:szCs w:val="28"/>
        </w:rPr>
        <w:t xml:space="preserve">нием мер пожарной безопасности </w:t>
      </w:r>
      <w:r w:rsidR="002112E8"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2112E8" w:rsidRPr="002112E8">
        <w:rPr>
          <w:b/>
          <w:sz w:val="28"/>
          <w:szCs w:val="28"/>
        </w:rPr>
        <w:t>Усть-Пристанского района</w:t>
      </w:r>
      <w:r w:rsidR="002112E8"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FF6135" w:rsidRPr="007F42CE" w:rsidRDefault="00CB0002" w:rsidP="003954EB">
      <w:pPr>
        <w:tabs>
          <w:tab w:val="left" w:pos="7800"/>
        </w:tabs>
        <w:jc w:val="both"/>
        <w:rPr>
          <w:sz w:val="32"/>
          <w:szCs w:val="32"/>
        </w:rPr>
      </w:pPr>
      <w:r>
        <w:rPr>
          <w:b/>
          <w:sz w:val="32"/>
          <w:szCs w:val="32"/>
        </w:rPr>
        <w:t>8</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B0002" w:rsidP="00C2604B">
      <w:pPr>
        <w:tabs>
          <w:tab w:val="left" w:pos="7800"/>
        </w:tabs>
        <w:jc w:val="both"/>
        <w:rPr>
          <w:b/>
          <w:sz w:val="28"/>
          <w:szCs w:val="28"/>
        </w:rPr>
      </w:pPr>
      <w:r>
        <w:rPr>
          <w:b/>
          <w:sz w:val="32"/>
          <w:szCs w:val="32"/>
        </w:rPr>
        <w:t>9</w:t>
      </w:r>
      <w:r w:rsidR="00C2604B">
        <w:rPr>
          <w:b/>
          <w:sz w:val="32"/>
          <w:szCs w:val="32"/>
        </w:rPr>
        <w:t>.</w:t>
      </w:r>
      <w:r w:rsidR="00C2604B"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Pr="007F42CE" w:rsidRDefault="00A71B77" w:rsidP="003954EB">
      <w:pPr>
        <w:tabs>
          <w:tab w:val="left" w:pos="7800"/>
        </w:tabs>
        <w:jc w:val="both"/>
        <w:rPr>
          <w:b/>
          <w:sz w:val="32"/>
          <w:szCs w:val="32"/>
        </w:rPr>
      </w:pPr>
      <w:r>
        <w:rPr>
          <w:b/>
          <w:sz w:val="32"/>
          <w:szCs w:val="32"/>
        </w:rPr>
        <w:t>10</w:t>
      </w:r>
      <w:r w:rsidR="00804776" w:rsidRPr="00804776">
        <w:rPr>
          <w:b/>
          <w:sz w:val="32"/>
          <w:szCs w:val="32"/>
        </w:rPr>
        <w:t>. Геомагнитная обстановка.</w:t>
      </w:r>
      <w:r w:rsidR="00804776">
        <w:t xml:space="preserve"> </w:t>
      </w:r>
    </w:p>
    <w:bookmarkEnd w:id="0"/>
    <w:p w:rsidR="000D69DB" w:rsidRPr="00BD0DD1" w:rsidRDefault="007F42CE" w:rsidP="000D69DB">
      <w:pPr>
        <w:autoSpaceDE w:val="0"/>
        <w:jc w:val="both"/>
        <w:rPr>
          <w:b/>
          <w:sz w:val="28"/>
          <w:szCs w:val="28"/>
        </w:rPr>
      </w:pPr>
      <w:r>
        <w:rPr>
          <w:rFonts w:cs="Calibri"/>
          <w:kern w:val="1"/>
          <w:sz w:val="28"/>
          <w:szCs w:val="28"/>
          <w:lang w:eastAsia="ar-SA"/>
        </w:rPr>
        <w:t xml:space="preserve">     </w:t>
      </w:r>
      <w:r w:rsidR="00A71B77" w:rsidRPr="00A71B77">
        <w:rPr>
          <w:rFonts w:cs="Calibri"/>
          <w:kern w:val="1"/>
          <w:sz w:val="28"/>
          <w:szCs w:val="28"/>
          <w:lang w:eastAsia="ar-SA"/>
        </w:rPr>
        <w:t>Геомагнитная обстановка – от слабовозмущенной до возмущенной.</w:t>
      </w: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F42CE" w:rsidRDefault="00734F60" w:rsidP="000D69DB">
      <w:pPr>
        <w:pStyle w:val="a7"/>
        <w:tabs>
          <w:tab w:val="left" w:pos="7800"/>
        </w:tabs>
        <w:ind w:left="0"/>
        <w:jc w:val="both"/>
        <w:rPr>
          <w:color w:val="000000"/>
          <w:sz w:val="32"/>
          <w:szCs w:val="32"/>
        </w:rPr>
      </w:pPr>
      <w:r w:rsidRPr="007F42CE">
        <w:rPr>
          <w:b/>
          <w:bCs/>
          <w:color w:val="000000"/>
          <w:sz w:val="32"/>
          <w:szCs w:val="32"/>
        </w:rPr>
        <w:t>2. По риску дорожно-транспортных происшествий</w:t>
      </w:r>
      <w:r w:rsidR="000D69DB">
        <w:rPr>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lastRenderedPageBreak/>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D69DB" w:rsidRDefault="000D69DB" w:rsidP="00765808">
      <w:pPr>
        <w:tabs>
          <w:tab w:val="left" w:pos="720"/>
        </w:tabs>
        <w:jc w:val="both"/>
        <w:rPr>
          <w:sz w:val="28"/>
          <w:szCs w:val="28"/>
        </w:rPr>
      </w:pPr>
      <w:r w:rsidRPr="000D69DB">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1084F">
        <w:rPr>
          <w:rFonts w:ascii="Times New Roman" w:eastAsia="Calibri" w:hAnsi="Times New Roman"/>
          <w:sz w:val="28"/>
          <w:szCs w:val="28"/>
        </w:rPr>
        <w:t>0</w:t>
      </w:r>
      <w:r w:rsidR="00E66E81">
        <w:rPr>
          <w:rFonts w:ascii="Times New Roman" w:eastAsia="Calibri" w:hAnsi="Times New Roman"/>
          <w:sz w:val="28"/>
          <w:szCs w:val="28"/>
        </w:rPr>
        <w:t>4</w:t>
      </w:r>
      <w:r w:rsidR="007D3BDA">
        <w:rPr>
          <w:rFonts w:ascii="Times New Roman" w:eastAsia="Calibri" w:hAnsi="Times New Roman"/>
          <w:sz w:val="28"/>
          <w:szCs w:val="28"/>
        </w:rPr>
        <w:t>.</w:t>
      </w:r>
      <w:r w:rsidR="00737272">
        <w:rPr>
          <w:rFonts w:ascii="Times New Roman" w:eastAsia="Calibri" w:hAnsi="Times New Roman"/>
          <w:sz w:val="28"/>
          <w:szCs w:val="28"/>
        </w:rPr>
        <w:t>0</w:t>
      </w:r>
      <w:r w:rsidR="0091084F">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A71B7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71B77">
        <w:rPr>
          <w:rFonts w:ascii="Times New Roman" w:eastAsia="Calibri" w:hAnsi="Times New Roman"/>
          <w:sz w:val="28"/>
          <w:szCs w:val="28"/>
        </w:rPr>
        <w:t>15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66E81">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1084F">
        <w:rPr>
          <w:rFonts w:ascii="Times New Roman" w:eastAsia="Calibri" w:hAnsi="Times New Roman"/>
          <w:sz w:val="28"/>
          <w:szCs w:val="28"/>
        </w:rPr>
        <w:t>0</w:t>
      </w:r>
      <w:r w:rsidR="00E66E81">
        <w:rPr>
          <w:rFonts w:ascii="Times New Roman" w:eastAsia="Calibri" w:hAnsi="Times New Roman"/>
          <w:sz w:val="28"/>
          <w:szCs w:val="28"/>
        </w:rPr>
        <w:t>4</w:t>
      </w:r>
      <w:r w:rsidR="00737272">
        <w:rPr>
          <w:rFonts w:ascii="Times New Roman" w:eastAsia="Calibri" w:hAnsi="Times New Roman"/>
          <w:sz w:val="28"/>
          <w:szCs w:val="28"/>
        </w:rPr>
        <w:t>.0</w:t>
      </w:r>
      <w:r w:rsidR="0091084F">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71B77">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A71B77">
        <w:rPr>
          <w:rFonts w:ascii="Times New Roman" w:hAnsi="Times New Roman"/>
          <w:color w:val="000000"/>
          <w:sz w:val="28"/>
          <w:szCs w:val="28"/>
        </w:rPr>
        <w:t>45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A71B77" w:rsidP="009B4095">
      <w:pPr>
        <w:tabs>
          <w:tab w:val="center" w:pos="5233"/>
        </w:tabs>
        <w:jc w:val="both"/>
        <w:rPr>
          <w:noProof/>
          <w:sz w:val="28"/>
          <w:szCs w:val="28"/>
        </w:rPr>
      </w:pPr>
      <w:r>
        <w:rPr>
          <w:noProof/>
        </w:rPr>
        <w:lastRenderedPageBreak/>
        <w:drawing>
          <wp:anchor distT="0" distB="0" distL="114300" distR="114300" simplePos="0" relativeHeight="251658240" behindDoc="0" locked="0" layoutInCell="1" allowOverlap="1" wp14:anchorId="504CC1C1" wp14:editId="2BB1E2A7">
            <wp:simplePos x="0" y="0"/>
            <wp:positionH relativeFrom="column">
              <wp:posOffset>2857500</wp:posOffset>
            </wp:positionH>
            <wp:positionV relativeFrom="paragraph">
              <wp:posOffset>-87630</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E66E81">
        <w:rPr>
          <w:noProof/>
          <w:sz w:val="28"/>
          <w:szCs w:val="28"/>
        </w:rPr>
        <w:t xml:space="preserve">              </w:t>
      </w:r>
      <w:r w:rsidR="009B4095">
        <w:rPr>
          <w:noProof/>
          <w:sz w:val="28"/>
          <w:szCs w:val="28"/>
        </w:rPr>
        <w:tab/>
      </w:r>
      <w:r w:rsidR="00E66E81">
        <w:rPr>
          <w:noProof/>
          <w:sz w:val="28"/>
          <w:szCs w:val="28"/>
        </w:rPr>
        <w:t xml:space="preserve">                     </w:t>
      </w:r>
      <w:r>
        <w:rPr>
          <w:noProof/>
          <w:sz w:val="28"/>
          <w:szCs w:val="28"/>
        </w:rPr>
        <w:t xml:space="preserve">      </w:t>
      </w:r>
      <w:r w:rsidR="00E66E81">
        <w:rPr>
          <w:noProof/>
          <w:sz w:val="28"/>
          <w:szCs w:val="28"/>
        </w:rPr>
        <w:t xml:space="preserve">                   В.М. Шаймухаметова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bookmarkStart w:id="1" w:name="_GoBack"/>
      <w:bookmarkEnd w:id="1"/>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CDA" w:rsidRDefault="00DF7CDA" w:rsidP="002E73CB">
      <w:r>
        <w:separator/>
      </w:r>
    </w:p>
  </w:endnote>
  <w:endnote w:type="continuationSeparator" w:id="0">
    <w:p w:rsidR="00DF7CDA" w:rsidRDefault="00DF7CD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CDA" w:rsidRDefault="00DF7CDA" w:rsidP="002E73CB">
      <w:r>
        <w:separator/>
      </w:r>
    </w:p>
  </w:footnote>
  <w:footnote w:type="continuationSeparator" w:id="0">
    <w:p w:rsidR="00DF7CDA" w:rsidRDefault="00DF7CD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69A6"/>
    <w:rsid w:val="008F7567"/>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084F"/>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43"/>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1B77"/>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87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002"/>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DF7CDA"/>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6E81"/>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F5D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D04F5-DB05-4996-AF7A-66767A2C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6</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13110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163</cp:revision>
  <cp:lastPrinted>2020-02-17T08:10:00Z</cp:lastPrinted>
  <dcterms:created xsi:type="dcterms:W3CDTF">2023-04-11T07:20:00Z</dcterms:created>
  <dcterms:modified xsi:type="dcterms:W3CDTF">2025-05-04T08:32:00Z</dcterms:modified>
</cp:coreProperties>
</file>