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F0C86">
        <w:rPr>
          <w:b/>
          <w:sz w:val="32"/>
          <w:szCs w:val="32"/>
          <w:lang w:eastAsia="ar-SA"/>
        </w:rPr>
        <w:t xml:space="preserve"> </w:t>
      </w:r>
      <w:r w:rsidR="00AB33F7">
        <w:rPr>
          <w:b/>
          <w:sz w:val="32"/>
          <w:szCs w:val="32"/>
          <w:lang w:eastAsia="ar-SA"/>
        </w:rPr>
        <w:t>1</w:t>
      </w:r>
      <w:r w:rsidR="00064762" w:rsidRPr="00064762">
        <w:rPr>
          <w:b/>
          <w:sz w:val="32"/>
          <w:szCs w:val="32"/>
          <w:lang w:eastAsia="ar-SA"/>
        </w:rPr>
        <w:t>1</w:t>
      </w:r>
      <w:r>
        <w:rPr>
          <w:b/>
          <w:sz w:val="32"/>
          <w:szCs w:val="32"/>
          <w:lang w:eastAsia="ar-SA"/>
        </w:rPr>
        <w:t>.0</w:t>
      </w:r>
      <w:r w:rsidR="00AB33F7">
        <w:rPr>
          <w:b/>
          <w:sz w:val="32"/>
          <w:szCs w:val="32"/>
          <w:lang w:eastAsia="ar-SA"/>
        </w:rPr>
        <w:t>5</w:t>
      </w:r>
      <w:r>
        <w:rPr>
          <w:b/>
          <w:sz w:val="32"/>
          <w:szCs w:val="32"/>
          <w:lang w:eastAsia="ar-SA"/>
        </w:rPr>
        <w:t>.</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BF0C86" w:rsidRDefault="00BF0C86" w:rsidP="00EB7BEA">
      <w:pPr>
        <w:tabs>
          <w:tab w:val="left" w:pos="720"/>
        </w:tabs>
        <w:suppressAutoHyphens/>
        <w:jc w:val="center"/>
        <w:rPr>
          <w:b/>
          <w:sz w:val="32"/>
          <w:szCs w:val="32"/>
          <w:lang w:eastAsia="ar-SA"/>
        </w:rPr>
      </w:pPr>
      <w:r w:rsidRPr="00BF0C86">
        <w:rPr>
          <w:b/>
          <w:sz w:val="32"/>
          <w:szCs w:val="32"/>
          <w:lang w:eastAsia="ar-SA"/>
        </w:rPr>
        <w:t xml:space="preserve">ПРОГНОЗ-КОНСУЛЬТАЦИЯ </w:t>
      </w:r>
    </w:p>
    <w:p w:rsidR="00BF0C86" w:rsidRDefault="00BF0C86" w:rsidP="00EB7BEA">
      <w:pPr>
        <w:tabs>
          <w:tab w:val="left" w:pos="720"/>
        </w:tabs>
        <w:suppressAutoHyphens/>
        <w:jc w:val="center"/>
        <w:rPr>
          <w:b/>
          <w:sz w:val="32"/>
          <w:szCs w:val="32"/>
          <w:lang w:eastAsia="ar-SA"/>
        </w:rPr>
      </w:pPr>
      <w:r w:rsidRPr="00BF0C86">
        <w:rPr>
          <w:b/>
          <w:sz w:val="32"/>
          <w:szCs w:val="32"/>
          <w:lang w:eastAsia="ar-SA"/>
        </w:rPr>
        <w:t xml:space="preserve">О НЕБЛАГОПРИЯТНЫХ ПОГОДНЫХ УСЛОВИЯХ </w:t>
      </w:r>
    </w:p>
    <w:p w:rsidR="00EB7BEA" w:rsidRDefault="00BF0C86" w:rsidP="00EB7BEA">
      <w:pPr>
        <w:tabs>
          <w:tab w:val="left" w:pos="720"/>
        </w:tabs>
        <w:suppressAutoHyphens/>
        <w:jc w:val="center"/>
        <w:rPr>
          <w:sz w:val="32"/>
          <w:szCs w:val="32"/>
          <w:lang w:eastAsia="ar-SA"/>
        </w:rPr>
      </w:pPr>
      <w:r w:rsidRPr="00BF0C86">
        <w:rPr>
          <w:sz w:val="32"/>
          <w:szCs w:val="32"/>
          <w:lang w:eastAsia="ar-SA"/>
        </w:rPr>
        <w:t>В Алтайском крае днем 10 мая и ночью 11 мая 2025 года ожидаются дожди, грозы, град, усиление ветра до 17-22 м/с.</w:t>
      </w:r>
    </w:p>
    <w:p w:rsidR="00BF0C86" w:rsidRPr="00BF0C86" w:rsidRDefault="00BF0C86" w:rsidP="00EB7BEA">
      <w:pPr>
        <w:tabs>
          <w:tab w:val="left" w:pos="720"/>
        </w:tabs>
        <w:suppressAutoHyphens/>
        <w:jc w:val="center"/>
        <w:rPr>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AB33F7">
        <w:rPr>
          <w:b/>
          <w:sz w:val="32"/>
          <w:szCs w:val="32"/>
        </w:rPr>
        <w:t>1</w:t>
      </w:r>
      <w:r w:rsidR="00064762" w:rsidRPr="006E3FA8">
        <w:rPr>
          <w:b/>
          <w:sz w:val="32"/>
          <w:szCs w:val="32"/>
        </w:rPr>
        <w:t>1</w:t>
      </w:r>
      <w:r>
        <w:rPr>
          <w:b/>
          <w:sz w:val="32"/>
          <w:szCs w:val="32"/>
        </w:rPr>
        <w:t>.0</w:t>
      </w:r>
      <w:r w:rsidR="00AB33F7">
        <w:rPr>
          <w:b/>
          <w:sz w:val="32"/>
          <w:szCs w:val="32"/>
        </w:rPr>
        <w:t>5</w:t>
      </w:r>
      <w:r w:rsidRPr="0037201E">
        <w:rPr>
          <w:b/>
          <w:sz w:val="32"/>
          <w:szCs w:val="32"/>
        </w:rPr>
        <w:t>.202</w:t>
      </w:r>
      <w:r>
        <w:rPr>
          <w:b/>
          <w:sz w:val="32"/>
          <w:szCs w:val="32"/>
        </w:rPr>
        <w:t>5г.</w:t>
      </w:r>
    </w:p>
    <w:p w:rsidR="006E3FA8" w:rsidRDefault="00EB7BEA" w:rsidP="00EB7BEA">
      <w:pPr>
        <w:tabs>
          <w:tab w:val="left" w:pos="7800"/>
        </w:tabs>
        <w:jc w:val="both"/>
        <w:rPr>
          <w:sz w:val="28"/>
          <w:szCs w:val="28"/>
        </w:rPr>
      </w:pPr>
      <w:r>
        <w:rPr>
          <w:b/>
          <w:sz w:val="28"/>
          <w:szCs w:val="28"/>
        </w:rPr>
        <w:t xml:space="preserve">        В Усть – Пристанском районе</w:t>
      </w:r>
      <w:r w:rsidRPr="0099018B">
        <w:rPr>
          <w:b/>
          <w:sz w:val="28"/>
          <w:szCs w:val="28"/>
        </w:rPr>
        <w:t>:</w:t>
      </w:r>
      <w:r>
        <w:t xml:space="preserve"> </w:t>
      </w:r>
      <w:r w:rsidR="006E3FA8" w:rsidRPr="006E3FA8">
        <w:rPr>
          <w:sz w:val="28"/>
          <w:szCs w:val="28"/>
        </w:rPr>
        <w:t>переменная облачность. Ночью кратковременный дождь, в начале ночи гроза, днём без существенных осадков. Ветер юго-западный с переходом днём на северный</w:t>
      </w:r>
      <w:r w:rsidR="006E3FA8">
        <w:rPr>
          <w:sz w:val="28"/>
          <w:szCs w:val="28"/>
        </w:rPr>
        <w:t>,</w:t>
      </w:r>
      <w:r w:rsidR="006E3FA8" w:rsidRPr="006E3FA8">
        <w:rPr>
          <w:sz w:val="28"/>
          <w:szCs w:val="28"/>
        </w:rPr>
        <w:t xml:space="preserve"> ночью 10-15 м/с, днем 4-9 м/с. Температура ночью +10…+12</w:t>
      </w:r>
      <w:r w:rsidR="006E3FA8">
        <w:rPr>
          <w:sz w:val="28"/>
          <w:szCs w:val="28"/>
          <w:vertAlign w:val="superscript"/>
        </w:rPr>
        <w:t>о</w:t>
      </w:r>
      <w:r w:rsidR="006E3FA8">
        <w:rPr>
          <w:sz w:val="28"/>
          <w:szCs w:val="28"/>
        </w:rPr>
        <w:t>С</w:t>
      </w:r>
      <w:r w:rsidR="006E3FA8" w:rsidRPr="006E3FA8">
        <w:rPr>
          <w:sz w:val="28"/>
          <w:szCs w:val="28"/>
        </w:rPr>
        <w:t>, днем +15…+17</w:t>
      </w:r>
      <w:r w:rsidR="006E3FA8" w:rsidRPr="006E3FA8">
        <w:rPr>
          <w:sz w:val="28"/>
          <w:szCs w:val="28"/>
          <w:vertAlign w:val="superscript"/>
        </w:rPr>
        <w:t>о</w:t>
      </w:r>
      <w:r w:rsidR="006E3FA8" w:rsidRPr="006E3FA8">
        <w:rPr>
          <w:sz w:val="28"/>
          <w:szCs w:val="28"/>
        </w:rPr>
        <w:t xml:space="preserve">С. </w:t>
      </w:r>
    </w:p>
    <w:p w:rsidR="00EB7BEA" w:rsidRPr="0082286E" w:rsidRDefault="00EB7BEA" w:rsidP="00EB7BEA">
      <w:pPr>
        <w:tabs>
          <w:tab w:val="left" w:pos="7800"/>
        </w:tabs>
        <w:jc w:val="both"/>
        <w:rPr>
          <w:b/>
          <w:sz w:val="32"/>
          <w:szCs w:val="32"/>
        </w:rPr>
      </w:pPr>
      <w:r>
        <w:rPr>
          <w:b/>
          <w:sz w:val="32"/>
          <w:szCs w:val="32"/>
          <w:lang w:eastAsia="ar-SA"/>
        </w:rPr>
        <w:t>2.</w:t>
      </w:r>
      <w:r w:rsidR="007F42CE">
        <w:rPr>
          <w:b/>
          <w:sz w:val="32"/>
          <w:szCs w:val="32"/>
          <w:lang w:eastAsia="ar-SA"/>
        </w:rPr>
        <w:t xml:space="preserve"> </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00BF0C86" w:rsidRPr="00BF0C86">
        <w:rPr>
          <w:sz w:val="28"/>
          <w:szCs w:val="28"/>
        </w:rPr>
        <w:t>(в том числе в дачных домиках и банях</w:t>
      </w:r>
      <w:r w:rsidR="00BF0C86">
        <w:rPr>
          <w:sz w:val="28"/>
          <w:szCs w:val="28"/>
        </w:rPr>
        <w:t>)</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Default="00EB7BEA" w:rsidP="000D69DB">
      <w:pPr>
        <w:tabs>
          <w:tab w:val="left" w:pos="7800"/>
        </w:tabs>
        <w:ind w:firstLine="567"/>
        <w:jc w:val="both"/>
        <w:rPr>
          <w:b/>
          <w:bCs/>
          <w:sz w:val="32"/>
          <w:szCs w:val="32"/>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r>
        <w:rPr>
          <w:b/>
          <w:bCs/>
          <w:sz w:val="32"/>
          <w:szCs w:val="32"/>
        </w:rPr>
        <w:t xml:space="preserve"> </w:t>
      </w:r>
    </w:p>
    <w:p w:rsidR="00EB7BEA" w:rsidRPr="001C66DC" w:rsidRDefault="00EB7BEA" w:rsidP="00EB7BEA">
      <w:pPr>
        <w:pStyle w:val="Standard"/>
        <w:jc w:val="both"/>
        <w:rPr>
          <w:b/>
          <w:bCs/>
          <w:sz w:val="32"/>
          <w:szCs w:val="32"/>
        </w:rPr>
      </w:pP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7F42CE" w:rsidRDefault="00EB7BEA" w:rsidP="007F42C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w:t>
      </w:r>
      <w:r w:rsidR="00BF0C86" w:rsidRPr="00BF0C86">
        <w:rPr>
          <w:rFonts w:cs="Calibri"/>
          <w:bCs/>
          <w:kern w:val="1"/>
          <w:sz w:val="28"/>
          <w:szCs w:val="28"/>
          <w:lang w:eastAsia="ar-SA"/>
        </w:rPr>
        <w:t xml:space="preserve">Из-за нарушений правил дорожного движения, наличия </w:t>
      </w:r>
      <w:r w:rsidR="00BF0C86" w:rsidRPr="00BF0C86">
        <w:rPr>
          <w:rFonts w:cs="Calibri"/>
          <w:bCs/>
          <w:kern w:val="1"/>
          <w:sz w:val="28"/>
          <w:szCs w:val="28"/>
          <w:lang w:eastAsia="ar-SA"/>
        </w:rPr>
        <w:lastRenderedPageBreak/>
        <w:t xml:space="preserve">лёгкой мототехники на автодорогах, увеличения транспортного потока в выходные дни, а также погодных условий </w:t>
      </w:r>
      <w:r w:rsidR="00BF0C86" w:rsidRPr="008F14E0">
        <w:rPr>
          <w:rFonts w:cs="Calibri"/>
          <w:b/>
          <w:bCs/>
          <w:kern w:val="1"/>
          <w:sz w:val="28"/>
          <w:szCs w:val="28"/>
          <w:lang w:eastAsia="ar-SA"/>
        </w:rPr>
        <w:t>(дожди, местами грозы, град, местами порывы ветра</w:t>
      </w:r>
      <w:r w:rsidR="006E3FA8">
        <w:rPr>
          <w:rFonts w:cs="Calibri"/>
          <w:b/>
          <w:bCs/>
          <w:kern w:val="1"/>
          <w:sz w:val="28"/>
          <w:szCs w:val="28"/>
          <w:lang w:eastAsia="ar-SA"/>
        </w:rPr>
        <w:t xml:space="preserve"> до</w:t>
      </w:r>
      <w:r w:rsidR="00BF0C86" w:rsidRPr="008F14E0">
        <w:rPr>
          <w:rFonts w:cs="Calibri"/>
          <w:b/>
          <w:bCs/>
          <w:kern w:val="1"/>
          <w:sz w:val="28"/>
          <w:szCs w:val="28"/>
          <w:lang w:eastAsia="ar-SA"/>
        </w:rPr>
        <w:t xml:space="preserve"> </w:t>
      </w:r>
      <w:r w:rsidR="006E3FA8">
        <w:rPr>
          <w:rFonts w:cs="Calibri"/>
          <w:b/>
          <w:bCs/>
          <w:kern w:val="1"/>
          <w:sz w:val="28"/>
          <w:szCs w:val="28"/>
          <w:lang w:eastAsia="ar-SA"/>
        </w:rPr>
        <w:t>20</w:t>
      </w:r>
      <w:r w:rsidR="00BF0C86" w:rsidRPr="008F14E0">
        <w:rPr>
          <w:rFonts w:cs="Calibri"/>
          <w:b/>
          <w:bCs/>
          <w:kern w:val="1"/>
          <w:sz w:val="28"/>
          <w:szCs w:val="28"/>
          <w:lang w:eastAsia="ar-SA"/>
        </w:rPr>
        <w:t xml:space="preserve"> м/с</w:t>
      </w:r>
      <w:r w:rsidR="00BF0C86" w:rsidRPr="00BF0C86">
        <w:rPr>
          <w:rFonts w:cs="Calibri"/>
          <w:bCs/>
          <w:kern w:val="1"/>
          <w:sz w:val="28"/>
          <w:szCs w:val="28"/>
          <w:lang w:eastAsia="ar-SA"/>
        </w:rPr>
        <w:t>) возрастает риск дор</w:t>
      </w:r>
      <w:r w:rsidR="008F14E0">
        <w:rPr>
          <w:rFonts w:cs="Calibri"/>
          <w:bCs/>
          <w:kern w:val="1"/>
          <w:sz w:val="28"/>
          <w:szCs w:val="28"/>
          <w:lang w:eastAsia="ar-SA"/>
        </w:rPr>
        <w:t>ожно-транспортных происшествий. Н</w:t>
      </w:r>
      <w:r w:rsidRPr="00822197">
        <w:rPr>
          <w:rFonts w:cs="Calibri"/>
          <w:bCs/>
          <w:kern w:val="1"/>
          <w:sz w:val="28"/>
          <w:szCs w:val="28"/>
          <w:lang w:eastAsia="ar-SA"/>
        </w:rPr>
        <w:t>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7F42CE" w:rsidRDefault="00EB7BEA" w:rsidP="007F42CE">
      <w:pPr>
        <w:tabs>
          <w:tab w:val="left" w:pos="993"/>
        </w:tabs>
        <w:jc w:val="both"/>
        <w:rPr>
          <w:rFonts w:cs="Calibri"/>
          <w:b/>
          <w:bCs/>
          <w:kern w:val="1"/>
          <w:sz w:val="32"/>
          <w:szCs w:val="32"/>
          <w:lang w:eastAsia="ar-SA"/>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Pr="007F42CE" w:rsidRDefault="00EB7BEA" w:rsidP="00EB7BEA">
      <w:pPr>
        <w:widowControl w:val="0"/>
        <w:autoSpaceDE w:val="0"/>
        <w:autoSpaceDN w:val="0"/>
        <w:adjustRightInd w:val="0"/>
        <w:jc w:val="both"/>
        <w:rPr>
          <w:b/>
          <w:bCs/>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8F14E0" w:rsidRPr="001A6E67" w:rsidRDefault="008F14E0" w:rsidP="001A6E67">
      <w:pPr>
        <w:widowControl w:val="0"/>
        <w:autoSpaceDE w:val="0"/>
        <w:autoSpaceDN w:val="0"/>
        <w:adjustRightInd w:val="0"/>
        <w:jc w:val="both"/>
        <w:rPr>
          <w:b/>
          <w:sz w:val="32"/>
          <w:szCs w:val="32"/>
        </w:rPr>
      </w:pPr>
      <w:r w:rsidRPr="001A6E67">
        <w:rPr>
          <w:b/>
          <w:sz w:val="32"/>
          <w:szCs w:val="32"/>
        </w:rPr>
        <w:t xml:space="preserve">6. Вероятность риска аварий на объектах энергетики. </w:t>
      </w:r>
    </w:p>
    <w:p w:rsidR="008F14E0" w:rsidRPr="008F14E0" w:rsidRDefault="008F14E0" w:rsidP="008F14E0">
      <w:pPr>
        <w:widowControl w:val="0"/>
        <w:autoSpaceDE w:val="0"/>
        <w:autoSpaceDN w:val="0"/>
        <w:adjustRightInd w:val="0"/>
        <w:ind w:firstLine="567"/>
        <w:jc w:val="both"/>
        <w:rPr>
          <w:b/>
          <w:bCs/>
          <w:sz w:val="28"/>
          <w:szCs w:val="28"/>
        </w:rPr>
      </w:pPr>
      <w:r w:rsidRPr="008F14E0">
        <w:rPr>
          <w:sz w:val="28"/>
          <w:szCs w:val="28"/>
        </w:rPr>
        <w:t>В связи с погодными условиями</w:t>
      </w:r>
      <w:r w:rsidRPr="008F14E0">
        <w:rPr>
          <w:b/>
          <w:sz w:val="28"/>
          <w:szCs w:val="28"/>
        </w:rPr>
        <w:t xml:space="preserve"> </w:t>
      </w:r>
      <w:r w:rsidR="006E3FA8" w:rsidRPr="006E3FA8">
        <w:rPr>
          <w:b/>
          <w:sz w:val="28"/>
          <w:szCs w:val="28"/>
        </w:rPr>
        <w:t>и (дожди, местами грозы, град, местами порывы ночью ветра до 20 м/с)</w:t>
      </w:r>
      <w:r w:rsidRPr="008F14E0">
        <w:rPr>
          <w:b/>
          <w:sz w:val="28"/>
          <w:szCs w:val="28"/>
        </w:rPr>
        <w:t xml:space="preserve">, </w:t>
      </w:r>
      <w:r w:rsidRPr="008F14E0">
        <w:rPr>
          <w:sz w:val="28"/>
          <w:szCs w:val="28"/>
        </w:rPr>
        <w:t>возможны 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p>
    <w:p w:rsidR="008F14E0" w:rsidRPr="008F14E0" w:rsidRDefault="008F14E0" w:rsidP="008F14E0">
      <w:pPr>
        <w:widowControl w:val="0"/>
        <w:autoSpaceDE w:val="0"/>
        <w:autoSpaceDN w:val="0"/>
        <w:adjustRightInd w:val="0"/>
        <w:ind w:firstLine="567"/>
        <w:jc w:val="both"/>
        <w:rPr>
          <w:sz w:val="28"/>
          <w:szCs w:val="28"/>
        </w:rPr>
      </w:pPr>
      <w:r w:rsidRPr="008F14E0">
        <w:rPr>
          <w:bCs/>
          <w:sz w:val="28"/>
          <w:szCs w:val="28"/>
        </w:rPr>
        <w:t>Наибольшая вероятность возникновения риска</w:t>
      </w:r>
      <w:r w:rsidRPr="008F14E0">
        <w:rPr>
          <w:b/>
          <w:bCs/>
          <w:sz w:val="28"/>
          <w:szCs w:val="28"/>
        </w:rPr>
        <w:t xml:space="preserve"> в с. Усть-Чарышская Пристань и с. Коробейниково.</w:t>
      </w:r>
      <w:r w:rsidRPr="008F14E0">
        <w:rPr>
          <w:b/>
          <w:sz w:val="28"/>
          <w:szCs w:val="28"/>
        </w:rPr>
        <w:t xml:space="preserve"> </w:t>
      </w:r>
    </w:p>
    <w:p w:rsidR="008F14E0" w:rsidRDefault="008F14E0" w:rsidP="00EB7BEA">
      <w:pPr>
        <w:widowControl w:val="0"/>
        <w:autoSpaceDE w:val="0"/>
        <w:autoSpaceDN w:val="0"/>
        <w:adjustRightInd w:val="0"/>
        <w:ind w:firstLine="567"/>
        <w:jc w:val="both"/>
        <w:rPr>
          <w:sz w:val="28"/>
          <w:szCs w:val="28"/>
        </w:rPr>
      </w:pPr>
    </w:p>
    <w:p w:rsidR="000D69DB" w:rsidRDefault="001A6E67" w:rsidP="00EB7BEA">
      <w:pPr>
        <w:tabs>
          <w:tab w:val="left" w:pos="7800"/>
        </w:tabs>
        <w:jc w:val="both"/>
        <w:rPr>
          <w:b/>
          <w:sz w:val="32"/>
          <w:szCs w:val="32"/>
        </w:rPr>
      </w:pPr>
      <w:r>
        <w:rPr>
          <w:b/>
          <w:sz w:val="32"/>
          <w:szCs w:val="32"/>
        </w:rPr>
        <w:t>7</w:t>
      </w:r>
      <w:r w:rsidR="00EB7BEA" w:rsidRPr="0019364F">
        <w:rPr>
          <w:b/>
          <w:sz w:val="32"/>
          <w:szCs w:val="32"/>
        </w:rPr>
        <w:t>. Риск возникновения природных пожаров.</w:t>
      </w:r>
    </w:p>
    <w:p w:rsidR="005E0061" w:rsidRDefault="005E0061" w:rsidP="00EB7BEA">
      <w:pPr>
        <w:tabs>
          <w:tab w:val="left" w:pos="7800"/>
        </w:tabs>
        <w:jc w:val="both"/>
        <w:rPr>
          <w:b/>
          <w:sz w:val="32"/>
          <w:szCs w:val="32"/>
        </w:rPr>
      </w:pPr>
      <w:r>
        <w:rPr>
          <w:b/>
          <w:sz w:val="32"/>
          <w:szCs w:val="32"/>
        </w:rPr>
        <w:t xml:space="preserve">                       </w:t>
      </w:r>
      <w:r w:rsidRPr="005E0061">
        <w:rPr>
          <w:b/>
          <w:sz w:val="32"/>
          <w:szCs w:val="32"/>
        </w:rPr>
        <w:t>ШТОРМОВОЕ ПРЕДУПРЕЖДЕНИЕ № 6-</w:t>
      </w:r>
      <w:r w:rsidR="001C153E">
        <w:rPr>
          <w:b/>
          <w:sz w:val="32"/>
          <w:szCs w:val="32"/>
        </w:rPr>
        <w:t>7</w:t>
      </w:r>
      <w:r w:rsidRPr="005E0061">
        <w:rPr>
          <w:b/>
          <w:sz w:val="32"/>
          <w:szCs w:val="32"/>
        </w:rPr>
        <w:t xml:space="preserve"> </w:t>
      </w:r>
    </w:p>
    <w:p w:rsidR="006E3FA8" w:rsidRPr="006E3FA8" w:rsidRDefault="006E3FA8" w:rsidP="006E3FA8">
      <w:pPr>
        <w:tabs>
          <w:tab w:val="left" w:pos="7800"/>
        </w:tabs>
        <w:jc w:val="both"/>
        <w:rPr>
          <w:sz w:val="28"/>
          <w:szCs w:val="28"/>
        </w:rPr>
      </w:pPr>
      <w:r>
        <w:rPr>
          <w:sz w:val="32"/>
          <w:szCs w:val="32"/>
        </w:rPr>
        <w:t xml:space="preserve">          </w:t>
      </w:r>
      <w:r w:rsidRPr="006E3FA8">
        <w:rPr>
          <w:sz w:val="28"/>
          <w:szCs w:val="28"/>
        </w:rPr>
        <w:t>В Алтайском крае в период с 06 по 12 мая 2025 года сохранится высокая</w:t>
      </w:r>
    </w:p>
    <w:p w:rsidR="006E3FA8" w:rsidRPr="006E3FA8" w:rsidRDefault="006E3FA8" w:rsidP="006E3FA8">
      <w:pPr>
        <w:tabs>
          <w:tab w:val="left" w:pos="7800"/>
        </w:tabs>
        <w:jc w:val="both"/>
        <w:rPr>
          <w:sz w:val="28"/>
          <w:szCs w:val="28"/>
        </w:rPr>
      </w:pPr>
      <w:r w:rsidRPr="006E3FA8">
        <w:rPr>
          <w:sz w:val="28"/>
          <w:szCs w:val="28"/>
        </w:rPr>
        <w:t>пожароопасность (4 класс), местами чрезвычайная пожароопасность (5 класс).</w:t>
      </w:r>
    </w:p>
    <w:p w:rsidR="006E3FA8" w:rsidRPr="006E3FA8" w:rsidRDefault="006E3FA8" w:rsidP="006E3FA8">
      <w:pPr>
        <w:tabs>
          <w:tab w:val="left" w:pos="7800"/>
        </w:tabs>
        <w:jc w:val="both"/>
        <w:rPr>
          <w:sz w:val="28"/>
          <w:szCs w:val="28"/>
        </w:rPr>
      </w:pPr>
      <w:r>
        <w:rPr>
          <w:sz w:val="28"/>
          <w:szCs w:val="28"/>
        </w:rPr>
        <w:t xml:space="preserve">           </w:t>
      </w:r>
      <w:r w:rsidRPr="006E3FA8">
        <w:rPr>
          <w:sz w:val="28"/>
          <w:szCs w:val="28"/>
        </w:rPr>
        <w:t>По данным Алтайского ЦГМС на территории Алтайского края ожидается</w:t>
      </w:r>
    </w:p>
    <w:p w:rsidR="006E3FA8" w:rsidRPr="006E3FA8" w:rsidRDefault="006E3FA8" w:rsidP="006E3FA8">
      <w:pPr>
        <w:tabs>
          <w:tab w:val="left" w:pos="7800"/>
        </w:tabs>
        <w:jc w:val="both"/>
        <w:rPr>
          <w:sz w:val="28"/>
          <w:szCs w:val="28"/>
        </w:rPr>
      </w:pPr>
      <w:r w:rsidRPr="006E3FA8">
        <w:rPr>
          <w:sz w:val="28"/>
          <w:szCs w:val="28"/>
        </w:rPr>
        <w:t>горимость 1, 2, 4, 5 класса.</w:t>
      </w:r>
    </w:p>
    <w:p w:rsidR="00EB7BEA" w:rsidRDefault="000D69DB" w:rsidP="006E3FA8">
      <w:pPr>
        <w:tabs>
          <w:tab w:val="left" w:pos="7800"/>
        </w:tabs>
        <w:jc w:val="both"/>
        <w:rPr>
          <w:b/>
          <w:sz w:val="32"/>
          <w:szCs w:val="32"/>
        </w:rPr>
      </w:pPr>
      <w:r>
        <w:rPr>
          <w:b/>
          <w:sz w:val="28"/>
          <w:szCs w:val="28"/>
        </w:rPr>
        <w:t xml:space="preserve">           </w:t>
      </w:r>
      <w:r w:rsidR="00E30307" w:rsidRPr="00E30307">
        <w:rPr>
          <w:sz w:val="28"/>
          <w:szCs w:val="28"/>
        </w:rPr>
        <w:t xml:space="preserve">В связи с высокими классами пожароопасности, погодными условиями </w:t>
      </w:r>
      <w:r w:rsidR="00E30307" w:rsidRPr="00E30307">
        <w:rPr>
          <w:b/>
          <w:sz w:val="28"/>
          <w:szCs w:val="28"/>
        </w:rPr>
        <w:t>(температура воздуха днём до +33 гр., порывы ветра до 22 м/с</w:t>
      </w:r>
      <w:r w:rsidR="00E30307" w:rsidRPr="00E30307">
        <w:rPr>
          <w:sz w:val="28"/>
          <w:szCs w:val="28"/>
        </w:rPr>
        <w:t xml:space="preserve">), повышением активной деятельности населения на участках в выходные дни, нарушением особого противопожарного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E30307" w:rsidRPr="00E30307">
        <w:rPr>
          <w:b/>
          <w:sz w:val="28"/>
          <w:szCs w:val="28"/>
        </w:rPr>
        <w:t>Усть-Пристанского района</w:t>
      </w:r>
      <w:r w:rsidR="00E30307" w:rsidRPr="00E30307">
        <w:rPr>
          <w:sz w:val="28"/>
          <w:szCs w:val="28"/>
        </w:rPr>
        <w:t xml:space="preserve"> возрастает вероятность увеличения количества ТТ и природных (ландшафтных) пожаров. </w:t>
      </w:r>
    </w:p>
    <w:p w:rsidR="00FF6135" w:rsidRPr="007F42CE" w:rsidRDefault="001A6E67" w:rsidP="003954EB">
      <w:pPr>
        <w:tabs>
          <w:tab w:val="left" w:pos="7800"/>
        </w:tabs>
        <w:jc w:val="both"/>
        <w:rPr>
          <w:sz w:val="32"/>
          <w:szCs w:val="32"/>
        </w:rPr>
      </w:pPr>
      <w:r>
        <w:rPr>
          <w:b/>
          <w:sz w:val="32"/>
          <w:szCs w:val="32"/>
        </w:rPr>
        <w:t>8</w:t>
      </w:r>
      <w:r w:rsidR="00637D47" w:rsidRPr="007F42CE">
        <w:rPr>
          <w:b/>
          <w:sz w:val="32"/>
          <w:szCs w:val="32"/>
        </w:rPr>
        <w:t>. Вероятность риска возникновения</w:t>
      </w:r>
      <w:r w:rsidR="00C2604B" w:rsidRPr="007F42CE">
        <w:rPr>
          <w:b/>
          <w:sz w:val="32"/>
          <w:szCs w:val="32"/>
        </w:rPr>
        <w:t xml:space="preserve"> затоплений/</w:t>
      </w:r>
      <w:r w:rsidR="00637D47" w:rsidRPr="007F42CE">
        <w:rPr>
          <w:b/>
          <w:sz w:val="32"/>
          <w:szCs w:val="32"/>
        </w:rPr>
        <w:t>подтоплений (гидрологическая обстановка).</w:t>
      </w:r>
      <w:r w:rsidR="00637D47" w:rsidRPr="007F42CE">
        <w:rPr>
          <w:sz w:val="32"/>
          <w:szCs w:val="32"/>
        </w:rPr>
        <w:t xml:space="preserve"> </w:t>
      </w:r>
    </w:p>
    <w:p w:rsidR="006E3FA8" w:rsidRDefault="001A6E67" w:rsidP="003954EB">
      <w:pPr>
        <w:tabs>
          <w:tab w:val="left" w:pos="7800"/>
        </w:tabs>
        <w:jc w:val="both"/>
        <w:rPr>
          <w:sz w:val="28"/>
          <w:szCs w:val="28"/>
        </w:rPr>
      </w:pPr>
      <w:r>
        <w:rPr>
          <w:sz w:val="28"/>
          <w:szCs w:val="28"/>
        </w:rPr>
        <w:t xml:space="preserve">           </w:t>
      </w:r>
      <w:r w:rsidR="006E3FA8" w:rsidRPr="006E3FA8">
        <w:rPr>
          <w:sz w:val="28"/>
          <w:szCs w:val="28"/>
        </w:rPr>
        <w:t xml:space="preserve">Гидрологическая обстановка стабильная. Превышение критических отметок с затоплением прибрежных территорий и приусадебных участков не прогнозируется. </w:t>
      </w:r>
    </w:p>
    <w:p w:rsidR="00637D47" w:rsidRDefault="001A6E67" w:rsidP="003954EB">
      <w:pPr>
        <w:tabs>
          <w:tab w:val="left" w:pos="7800"/>
        </w:tabs>
        <w:jc w:val="both"/>
        <w:rPr>
          <w:sz w:val="28"/>
          <w:szCs w:val="28"/>
        </w:rPr>
      </w:pPr>
      <w:r>
        <w:rPr>
          <w:sz w:val="28"/>
          <w:szCs w:val="28"/>
        </w:rPr>
        <w:lastRenderedPageBreak/>
        <w:t xml:space="preserve">        </w:t>
      </w:r>
      <w:r w:rsidR="00637D47" w:rsidRPr="00637D47">
        <w:rPr>
          <w:sz w:val="28"/>
          <w:szCs w:val="28"/>
        </w:rPr>
        <w:t xml:space="preserve">На территории </w:t>
      </w:r>
      <w:r w:rsidR="00637D47" w:rsidRPr="00637D47">
        <w:rPr>
          <w:b/>
          <w:sz w:val="28"/>
          <w:szCs w:val="28"/>
        </w:rPr>
        <w:t>Усть-Пристанского района</w:t>
      </w:r>
      <w:r w:rsidR="00FF6135">
        <w:t xml:space="preserve">. </w:t>
      </w:r>
      <w:r w:rsidR="002112E8">
        <w:rPr>
          <w:sz w:val="28"/>
          <w:szCs w:val="28"/>
        </w:rPr>
        <w:t>п</w:t>
      </w:r>
      <w:r w:rsidR="00637D47" w:rsidRPr="00637D47">
        <w:rPr>
          <w:sz w:val="28"/>
          <w:szCs w:val="28"/>
        </w:rPr>
        <w:t>одтопление жилых домов не прогнозируется.</w:t>
      </w:r>
    </w:p>
    <w:p w:rsidR="00C2604B" w:rsidRDefault="001A6E67" w:rsidP="00C2604B">
      <w:pPr>
        <w:tabs>
          <w:tab w:val="left" w:pos="7800"/>
        </w:tabs>
        <w:jc w:val="both"/>
        <w:rPr>
          <w:b/>
          <w:sz w:val="28"/>
          <w:szCs w:val="28"/>
        </w:rPr>
      </w:pPr>
      <w:r>
        <w:rPr>
          <w:b/>
          <w:sz w:val="32"/>
          <w:szCs w:val="32"/>
        </w:rPr>
        <w:t>9</w:t>
      </w:r>
      <w:r w:rsidR="00C2604B">
        <w:rPr>
          <w:b/>
          <w:sz w:val="32"/>
          <w:szCs w:val="32"/>
        </w:rPr>
        <w:t>.</w:t>
      </w:r>
      <w:r w:rsidR="00C2604B" w:rsidRPr="00C2604B">
        <w:rPr>
          <w:b/>
          <w:sz w:val="32"/>
          <w:szCs w:val="32"/>
        </w:rPr>
        <w:t xml:space="preserve"> Вероятность риска происшествий на акваториях. </w:t>
      </w:r>
    </w:p>
    <w:p w:rsidR="00E30307" w:rsidRDefault="001A6E67" w:rsidP="003954EB">
      <w:pPr>
        <w:tabs>
          <w:tab w:val="left" w:pos="7800"/>
        </w:tabs>
        <w:jc w:val="both"/>
        <w:rPr>
          <w:sz w:val="28"/>
          <w:szCs w:val="28"/>
        </w:rPr>
      </w:pPr>
      <w:r>
        <w:rPr>
          <w:sz w:val="28"/>
          <w:szCs w:val="28"/>
        </w:rPr>
        <w:t xml:space="preserve">         </w:t>
      </w:r>
      <w:r w:rsidR="00E30307" w:rsidRPr="00E30307">
        <w:rPr>
          <w:sz w:val="28"/>
          <w:szCs w:val="28"/>
        </w:rPr>
        <w:t>В связи с погодными условиями (</w:t>
      </w:r>
      <w:r w:rsidR="00E30307" w:rsidRPr="00E30307">
        <w:rPr>
          <w:b/>
          <w:sz w:val="28"/>
          <w:szCs w:val="28"/>
        </w:rPr>
        <w:t xml:space="preserve">температура воздуха днём до +33 гр.) </w:t>
      </w:r>
      <w:r w:rsidR="00E30307" w:rsidRPr="00E30307">
        <w:rPr>
          <w:sz w:val="28"/>
          <w:szCs w:val="28"/>
        </w:rPr>
        <w:t xml:space="preserve">увеличением количества отдыхающего населения в выходные дни у водоёмов, на озерах и реках </w:t>
      </w:r>
      <w:r w:rsidR="00E30307" w:rsidRPr="00E30307">
        <w:rPr>
          <w:b/>
          <w:sz w:val="28"/>
          <w:szCs w:val="28"/>
        </w:rPr>
        <w:t>Усть-Пристанского района</w:t>
      </w:r>
      <w:r w:rsidR="00E30307" w:rsidRPr="00E30307">
        <w:rPr>
          <w:sz w:val="28"/>
          <w:szCs w:val="28"/>
        </w:rPr>
        <w:t xml:space="preserve"> увеличивается вероятность происшествий, обусловленных несоблюдением техники безопасности на акваториях. Основной причиной происшествий являются несоблюдение техники безопасности при использовании плавсредств, нахождение граждан в состоянии алкогольного опьянения у воды и оставление детей вблизи водоемов без присмотра.</w:t>
      </w:r>
    </w:p>
    <w:p w:rsidR="001A6E67" w:rsidRDefault="00E30307" w:rsidP="003954EB">
      <w:pPr>
        <w:tabs>
          <w:tab w:val="left" w:pos="7800"/>
        </w:tabs>
        <w:jc w:val="both"/>
        <w:rPr>
          <w:sz w:val="28"/>
          <w:szCs w:val="28"/>
        </w:rPr>
      </w:pPr>
      <w:r w:rsidRPr="00E30307">
        <w:rPr>
          <w:b/>
          <w:sz w:val="32"/>
          <w:szCs w:val="32"/>
        </w:rPr>
        <w:t>10. Риск происшествий, связанных с потерей людей в природной среде.</w:t>
      </w:r>
      <w:r w:rsidRPr="00E30307">
        <w:rPr>
          <w:sz w:val="28"/>
          <w:szCs w:val="28"/>
        </w:rPr>
        <w:t xml:space="preserve"> </w:t>
      </w:r>
      <w:r w:rsidR="001A6E67">
        <w:rPr>
          <w:sz w:val="28"/>
          <w:szCs w:val="28"/>
        </w:rPr>
        <w:t xml:space="preserve">              </w:t>
      </w:r>
    </w:p>
    <w:p w:rsidR="00E30307" w:rsidRDefault="001A6E67" w:rsidP="003954EB">
      <w:pPr>
        <w:tabs>
          <w:tab w:val="left" w:pos="7800"/>
        </w:tabs>
        <w:jc w:val="both"/>
        <w:rPr>
          <w:sz w:val="28"/>
          <w:szCs w:val="28"/>
        </w:rPr>
      </w:pPr>
      <w:r>
        <w:rPr>
          <w:sz w:val="28"/>
          <w:szCs w:val="28"/>
        </w:rPr>
        <w:t xml:space="preserve">        </w:t>
      </w:r>
      <w:r w:rsidR="00E30307" w:rsidRPr="00E30307">
        <w:rPr>
          <w:sz w:val="28"/>
          <w:szCs w:val="28"/>
        </w:rPr>
        <w:t xml:space="preserve">На территории </w:t>
      </w:r>
      <w:r w:rsidR="00E30307" w:rsidRPr="00E30307">
        <w:rPr>
          <w:b/>
          <w:sz w:val="28"/>
          <w:szCs w:val="28"/>
        </w:rPr>
        <w:t>Усть-Пристанского района</w:t>
      </w:r>
      <w:r w:rsidR="00E30307" w:rsidRPr="00E30307">
        <w:rPr>
          <w:sz w:val="28"/>
          <w:szCs w:val="28"/>
        </w:rPr>
        <w:t xml:space="preserve"> возможны случаи потери людей в природной среде по причине несоблюдения мер безопасности во время отдыха, пчеловодческой и иной деятельности населения, а также сбора дикоросов в лесу.</w:t>
      </w:r>
    </w:p>
    <w:p w:rsidR="00804776" w:rsidRPr="007F42CE" w:rsidRDefault="00E30307" w:rsidP="003954EB">
      <w:pPr>
        <w:tabs>
          <w:tab w:val="left" w:pos="7800"/>
        </w:tabs>
        <w:jc w:val="both"/>
        <w:rPr>
          <w:b/>
          <w:sz w:val="32"/>
          <w:szCs w:val="32"/>
        </w:rPr>
      </w:pPr>
      <w:r>
        <w:rPr>
          <w:b/>
          <w:sz w:val="32"/>
          <w:szCs w:val="32"/>
        </w:rPr>
        <w:t>11</w:t>
      </w:r>
      <w:r w:rsidR="00804776" w:rsidRPr="00804776">
        <w:rPr>
          <w:b/>
          <w:sz w:val="32"/>
          <w:szCs w:val="32"/>
        </w:rPr>
        <w:t>. Геомагнитная обстановка.</w:t>
      </w:r>
      <w:r w:rsidR="00804776">
        <w:t xml:space="preserve"> </w:t>
      </w:r>
    </w:p>
    <w:bookmarkEnd w:id="0"/>
    <w:p w:rsidR="000D69DB" w:rsidRDefault="007F42CE" w:rsidP="000D69DB">
      <w:pPr>
        <w:autoSpaceDE w:val="0"/>
        <w:jc w:val="both"/>
        <w:rPr>
          <w:rFonts w:cs="Calibri"/>
          <w:kern w:val="1"/>
          <w:sz w:val="28"/>
          <w:szCs w:val="28"/>
          <w:lang w:eastAsia="ar-SA"/>
        </w:rPr>
      </w:pPr>
      <w:r>
        <w:rPr>
          <w:rFonts w:cs="Calibri"/>
          <w:kern w:val="1"/>
          <w:sz w:val="28"/>
          <w:szCs w:val="28"/>
          <w:lang w:eastAsia="ar-SA"/>
        </w:rPr>
        <w:t xml:space="preserve">    </w:t>
      </w:r>
      <w:r w:rsidR="001A6E67">
        <w:rPr>
          <w:rFonts w:cs="Calibri"/>
          <w:kern w:val="1"/>
          <w:sz w:val="28"/>
          <w:szCs w:val="28"/>
          <w:lang w:eastAsia="ar-SA"/>
        </w:rPr>
        <w:t xml:space="preserve">   </w:t>
      </w:r>
      <w:r>
        <w:rPr>
          <w:rFonts w:cs="Calibri"/>
          <w:kern w:val="1"/>
          <w:sz w:val="28"/>
          <w:szCs w:val="28"/>
          <w:lang w:eastAsia="ar-SA"/>
        </w:rPr>
        <w:t xml:space="preserve"> </w:t>
      </w:r>
      <w:r w:rsidR="001A6E67" w:rsidRPr="001A6E67">
        <w:rPr>
          <w:rFonts w:cs="Calibri"/>
          <w:kern w:val="1"/>
          <w:sz w:val="28"/>
          <w:szCs w:val="28"/>
          <w:lang w:eastAsia="ar-SA"/>
        </w:rPr>
        <w:t>Геомагнитная обстановка – магнитная буря.</w:t>
      </w:r>
    </w:p>
    <w:p w:rsidR="000D69DB" w:rsidRPr="00BD0DD1" w:rsidRDefault="000D69DB" w:rsidP="000D69DB">
      <w:pPr>
        <w:autoSpaceDE w:val="0"/>
        <w:jc w:val="both"/>
        <w:rPr>
          <w:b/>
          <w:sz w:val="28"/>
          <w:szCs w:val="28"/>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005E0061" w:rsidRPr="005E0061">
        <w:rPr>
          <w:sz w:val="28"/>
          <w:szCs w:val="28"/>
        </w:rPr>
        <w:t xml:space="preserve">риск происшествий при проведении массовых мероприятий;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F42CE">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F42CE">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Pr="007F42CE" w:rsidRDefault="00734F60" w:rsidP="007F42CE">
      <w:pPr>
        <w:pStyle w:val="a7"/>
        <w:numPr>
          <w:ilvl w:val="0"/>
          <w:numId w:val="30"/>
        </w:numPr>
        <w:tabs>
          <w:tab w:val="left" w:pos="7800"/>
        </w:tabs>
        <w:jc w:val="both"/>
        <w:rPr>
          <w:rFonts w:ascii="Times New Roman" w:hAnsi="Times New Roman"/>
          <w:b/>
          <w:bCs/>
          <w:color w:val="000000"/>
          <w:sz w:val="32"/>
          <w:szCs w:val="32"/>
        </w:rPr>
      </w:pPr>
      <w:r w:rsidRPr="007F42CE">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0D69DB" w:rsidRDefault="0020550D" w:rsidP="000D69DB">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w:t>
      </w:r>
      <w:r w:rsidR="00734F60" w:rsidRPr="00302BB6">
        <w:rPr>
          <w:rFonts w:ascii="Times New Roman" w:hAnsi="Times New Roman"/>
          <w:color w:val="000000"/>
          <w:sz w:val="28"/>
          <w:szCs w:val="28"/>
        </w:rPr>
        <w:lastRenderedPageBreak/>
        <w:t xml:space="preserve">газового оборудования в жилых домах и объектах административно-хозяйственного и промышленного назначения. </w:t>
      </w:r>
    </w:p>
    <w:p w:rsidR="00734F60" w:rsidRPr="00120EFE" w:rsidRDefault="00734F60" w:rsidP="000D69DB">
      <w:pPr>
        <w:pStyle w:val="a7"/>
        <w:tabs>
          <w:tab w:val="left" w:pos="7800"/>
        </w:tabs>
        <w:ind w:left="0"/>
        <w:jc w:val="both"/>
        <w:rPr>
          <w:rFonts w:ascii="Times New Roman" w:hAnsi="Times New Roman"/>
          <w:color w:val="000000"/>
          <w:sz w:val="32"/>
          <w:szCs w:val="32"/>
        </w:rPr>
      </w:pPr>
      <w:r w:rsidRPr="00120EFE">
        <w:rPr>
          <w:rFonts w:ascii="Times New Roman" w:hAnsi="Times New Roman"/>
          <w:b/>
          <w:bCs/>
          <w:color w:val="000000"/>
          <w:sz w:val="32"/>
          <w:szCs w:val="32"/>
        </w:rPr>
        <w:t>2. По риску дорожно-транспортных происшествий</w:t>
      </w:r>
      <w:r w:rsidR="000D69DB" w:rsidRPr="00120EFE">
        <w:rPr>
          <w:rFonts w:ascii="Times New Roman" w:hAnsi="Times New Roman"/>
          <w:b/>
          <w:bCs/>
          <w:color w:val="000000"/>
          <w:sz w:val="32"/>
          <w:szCs w:val="32"/>
        </w:rPr>
        <w:t>.</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7F42CE" w:rsidP="000D69DB">
      <w:pPr>
        <w:pStyle w:val="a7"/>
        <w:kinsoku w:val="0"/>
        <w:overflowPunct w:val="0"/>
        <w:spacing w:after="0"/>
        <w:ind w:left="0"/>
        <w:jc w:val="both"/>
        <w:textAlignment w:val="baseline"/>
        <w:rPr>
          <w:sz w:val="28"/>
          <w:szCs w:val="28"/>
        </w:rPr>
      </w:pPr>
      <w:r>
        <w:rPr>
          <w:rFonts w:ascii="Times New Roman" w:hAnsi="Times New Roman"/>
          <w:sz w:val="28"/>
          <w:szCs w:val="28"/>
        </w:rPr>
        <w:t xml:space="preserve">        </w:t>
      </w:r>
      <w:r w:rsidR="00281D64">
        <w:rPr>
          <w:rFonts w:ascii="Times New Roman" w:hAnsi="Times New Roman"/>
          <w:sz w:val="28"/>
          <w:szCs w:val="28"/>
        </w:rPr>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sidR="00281D64">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0D69DB" w:rsidRDefault="007F42CE" w:rsidP="007E0D29">
      <w:pPr>
        <w:tabs>
          <w:tab w:val="left" w:pos="720"/>
        </w:tabs>
        <w:jc w:val="both"/>
        <w:rPr>
          <w:bCs/>
          <w:sz w:val="28"/>
          <w:szCs w:val="28"/>
        </w:rPr>
      </w:pPr>
      <w:r>
        <w:rPr>
          <w:bCs/>
          <w:sz w:val="28"/>
          <w:szCs w:val="28"/>
        </w:rPr>
        <w:t xml:space="preserve">  </w:t>
      </w:r>
      <w:r w:rsidR="00281D64">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w:t>
      </w:r>
      <w:r w:rsidR="007E0D29" w:rsidRPr="007E0D29">
        <w:rPr>
          <w:bCs/>
          <w:sz w:val="28"/>
          <w:szCs w:val="28"/>
        </w:rPr>
        <w:t>методах и средствах профилактики заболеваний (клещевого энцефалита, клещевого боррелиоза, сыпного клещевого тифа) и мерах по их предупреждению; в целях профилактики распространения случаев заболеваний создать необходимый запас лекарственных препаратов, вакцин, средств защиты и дезинфицирующих средств.</w:t>
      </w:r>
    </w:p>
    <w:p w:rsidR="00765808" w:rsidRPr="00AC668B" w:rsidRDefault="007D3BDA" w:rsidP="007E0D29">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D69DB" w:rsidRPr="000D69DB" w:rsidRDefault="000D69DB" w:rsidP="000D69DB">
      <w:pPr>
        <w:tabs>
          <w:tab w:val="left" w:pos="720"/>
        </w:tabs>
        <w:jc w:val="both"/>
        <w:rPr>
          <w:sz w:val="32"/>
          <w:szCs w:val="32"/>
        </w:rPr>
      </w:pPr>
      <w:r>
        <w:rPr>
          <w:b/>
          <w:bCs/>
          <w:sz w:val="32"/>
          <w:szCs w:val="32"/>
        </w:rPr>
        <w:lastRenderedPageBreak/>
        <w:t>5</w:t>
      </w:r>
      <w:r w:rsidRPr="000D69DB">
        <w:rPr>
          <w:b/>
          <w:bCs/>
          <w:sz w:val="32"/>
          <w:szCs w:val="32"/>
        </w:rPr>
        <w:t xml:space="preserve">. По риску </w:t>
      </w:r>
      <w:r w:rsidRPr="000D69DB">
        <w:rPr>
          <w:b/>
          <w:sz w:val="32"/>
          <w:szCs w:val="32"/>
        </w:rPr>
        <w:t>возникновения природных пожаров.</w:t>
      </w:r>
    </w:p>
    <w:p w:rsidR="000D69DB" w:rsidRPr="000D69DB" w:rsidRDefault="000D69DB" w:rsidP="000D69DB">
      <w:pPr>
        <w:tabs>
          <w:tab w:val="left" w:pos="720"/>
        </w:tabs>
        <w:jc w:val="both"/>
        <w:rPr>
          <w:sz w:val="28"/>
          <w:szCs w:val="28"/>
        </w:rPr>
      </w:pPr>
      <w:r w:rsidRPr="000D69DB">
        <w:rPr>
          <w:sz w:val="28"/>
          <w:szCs w:val="28"/>
        </w:rPr>
        <w:t xml:space="preserve">         Провести оповещение органов местного самоуправления и населения;</w:t>
      </w:r>
    </w:p>
    <w:p w:rsidR="000D69DB" w:rsidRPr="000D69DB" w:rsidRDefault="000D69DB" w:rsidP="000D69DB">
      <w:pPr>
        <w:tabs>
          <w:tab w:val="left" w:pos="720"/>
        </w:tabs>
        <w:jc w:val="both"/>
        <w:rPr>
          <w:bCs/>
          <w:sz w:val="28"/>
          <w:szCs w:val="28"/>
        </w:rPr>
      </w:pPr>
      <w:r w:rsidRPr="000D69DB">
        <w:rPr>
          <w:sz w:val="28"/>
          <w:szCs w:val="28"/>
        </w:rPr>
        <w:t xml:space="preserve">     - организовать работы по защите населенных пунктов от степных и </w:t>
      </w:r>
      <w:r w:rsidRPr="000D69DB">
        <w:rPr>
          <w:bCs/>
          <w:sz w:val="28"/>
          <w:szCs w:val="28"/>
        </w:rPr>
        <w:t>лесных пожаров;</w:t>
      </w:r>
    </w:p>
    <w:p w:rsidR="000D69DB" w:rsidRPr="000D69DB" w:rsidRDefault="000D69DB" w:rsidP="000D69DB">
      <w:pPr>
        <w:tabs>
          <w:tab w:val="left" w:pos="720"/>
        </w:tabs>
        <w:jc w:val="both"/>
        <w:rPr>
          <w:sz w:val="28"/>
          <w:szCs w:val="28"/>
        </w:rPr>
      </w:pPr>
      <w:r w:rsidRPr="000D69DB">
        <w:rPr>
          <w:sz w:val="28"/>
          <w:szCs w:val="28"/>
        </w:rPr>
        <w:t xml:space="preserve">     - рекомендовать при ухудшении погодных условий (усиление ветра) запретить, проведение плановых отжигов;</w:t>
      </w:r>
    </w:p>
    <w:p w:rsidR="000D69DB" w:rsidRPr="000D69DB" w:rsidRDefault="000D69DB" w:rsidP="000D69DB">
      <w:pPr>
        <w:tabs>
          <w:tab w:val="left" w:pos="720"/>
        </w:tabs>
        <w:jc w:val="both"/>
        <w:rPr>
          <w:sz w:val="28"/>
          <w:szCs w:val="28"/>
        </w:rPr>
      </w:pPr>
      <w:r w:rsidRPr="000D69DB">
        <w:rPr>
          <w:sz w:val="28"/>
          <w:szCs w:val="28"/>
        </w:rPr>
        <w:t xml:space="preserve">     - организовать проверка готовности сил и средств к ликвидации возможных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0D69DB" w:rsidRPr="000D69DB" w:rsidRDefault="000D69DB" w:rsidP="000D69DB">
      <w:pPr>
        <w:tabs>
          <w:tab w:val="left" w:pos="720"/>
        </w:tabs>
        <w:jc w:val="both"/>
        <w:rPr>
          <w:sz w:val="28"/>
          <w:szCs w:val="28"/>
        </w:rPr>
      </w:pPr>
      <w:r w:rsidRPr="000D69DB">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0D69DB" w:rsidRPr="000D69DB" w:rsidRDefault="000D69DB" w:rsidP="000D69DB">
      <w:pPr>
        <w:tabs>
          <w:tab w:val="left" w:pos="720"/>
        </w:tabs>
        <w:jc w:val="both"/>
        <w:rPr>
          <w:sz w:val="28"/>
          <w:szCs w:val="28"/>
        </w:rPr>
      </w:pPr>
      <w:r w:rsidRPr="000D69DB">
        <w:rPr>
          <w:sz w:val="28"/>
          <w:szCs w:val="28"/>
        </w:rPr>
        <w:t xml:space="preserve">    -   определить порядок оповещения и действий граждан при переходе пожара на населенный пункт.</w:t>
      </w:r>
    </w:p>
    <w:p w:rsidR="000D69DB" w:rsidRDefault="000D69DB" w:rsidP="000D69DB">
      <w:pPr>
        <w:tabs>
          <w:tab w:val="left" w:pos="720"/>
        </w:tabs>
        <w:jc w:val="both"/>
        <w:rPr>
          <w:sz w:val="28"/>
          <w:szCs w:val="28"/>
        </w:rPr>
      </w:pPr>
      <w:r w:rsidRPr="000D69DB">
        <w:rPr>
          <w:sz w:val="28"/>
          <w:szCs w:val="28"/>
        </w:rPr>
        <w:t>Постановлением Администрации района от 01.03.2023 №73 утвержден состав ПГ, ПМГ, МГ, КГ Усть-Пристанского района.</w:t>
      </w:r>
    </w:p>
    <w:p w:rsidR="000D69DB" w:rsidRPr="000D69DB" w:rsidRDefault="000D69DB" w:rsidP="000D69DB">
      <w:pPr>
        <w:tabs>
          <w:tab w:val="left" w:pos="720"/>
        </w:tabs>
        <w:jc w:val="both"/>
        <w:rPr>
          <w:bCs/>
          <w:sz w:val="32"/>
          <w:szCs w:val="32"/>
        </w:rPr>
      </w:pPr>
      <w:r w:rsidRPr="000D69DB">
        <w:rPr>
          <w:b/>
          <w:bCs/>
          <w:sz w:val="32"/>
          <w:szCs w:val="32"/>
        </w:rPr>
        <w:t xml:space="preserve">6. </w:t>
      </w:r>
      <w:r w:rsidRPr="000D69DB">
        <w:rPr>
          <w:b/>
          <w:sz w:val="32"/>
          <w:szCs w:val="32"/>
        </w:rPr>
        <w:t xml:space="preserve">По риску возникновения подтоплений. </w:t>
      </w:r>
    </w:p>
    <w:p w:rsidR="001A6E67" w:rsidRDefault="000D69DB" w:rsidP="000D69DB">
      <w:pPr>
        <w:tabs>
          <w:tab w:val="left" w:pos="720"/>
        </w:tabs>
        <w:jc w:val="both"/>
        <w:rPr>
          <w:sz w:val="28"/>
          <w:szCs w:val="28"/>
        </w:rPr>
      </w:pPr>
      <w:r w:rsidRPr="000D69DB">
        <w:rPr>
          <w:sz w:val="28"/>
          <w:szCs w:val="28"/>
        </w:rPr>
        <w:t xml:space="preserve">         Организовать мониторинг метеорологической и гидрологической обстановки на территории Усть-Пристанского района; </w:t>
      </w:r>
    </w:p>
    <w:p w:rsidR="000D69DB" w:rsidRPr="000D69DB" w:rsidRDefault="001A6E67" w:rsidP="000D69DB">
      <w:pPr>
        <w:tabs>
          <w:tab w:val="left" w:pos="720"/>
        </w:tabs>
        <w:jc w:val="both"/>
        <w:rPr>
          <w:sz w:val="28"/>
          <w:szCs w:val="28"/>
        </w:rPr>
      </w:pPr>
      <w:r>
        <w:rPr>
          <w:sz w:val="28"/>
          <w:szCs w:val="28"/>
        </w:rPr>
        <w:t>-</w:t>
      </w:r>
      <w:r w:rsidR="000D69DB" w:rsidRPr="000D69DB">
        <w:rPr>
          <w:sz w:val="28"/>
          <w:szCs w:val="28"/>
        </w:rPr>
        <w:t xml:space="preserve">коммунальным службам и территориальным АО «ЮДСУ АК» филиал Усть-Пристанский: </w:t>
      </w:r>
    </w:p>
    <w:p w:rsidR="001A6E67" w:rsidRDefault="001A6E67" w:rsidP="000D69DB">
      <w:pPr>
        <w:tabs>
          <w:tab w:val="left" w:pos="720"/>
        </w:tabs>
        <w:jc w:val="both"/>
        <w:rPr>
          <w:sz w:val="28"/>
          <w:szCs w:val="28"/>
        </w:rPr>
      </w:pPr>
      <w:r>
        <w:rPr>
          <w:sz w:val="28"/>
          <w:szCs w:val="28"/>
        </w:rPr>
        <w:t>-</w:t>
      </w:r>
      <w:r w:rsidR="000D69DB" w:rsidRPr="000D69DB">
        <w:rPr>
          <w:sz w:val="28"/>
          <w:szCs w:val="28"/>
        </w:rPr>
        <w:t xml:space="preserve">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0D69DB" w:rsidRPr="001A6E67" w:rsidRDefault="001A6E67" w:rsidP="000D69DB">
      <w:pPr>
        <w:tabs>
          <w:tab w:val="left" w:pos="720"/>
        </w:tabs>
        <w:jc w:val="both"/>
        <w:rPr>
          <w:sz w:val="28"/>
          <w:szCs w:val="28"/>
        </w:rPr>
      </w:pPr>
      <w:r>
        <w:rPr>
          <w:sz w:val="28"/>
          <w:szCs w:val="28"/>
        </w:rPr>
        <w:t>-</w:t>
      </w:r>
      <w:r w:rsidR="000D69DB" w:rsidRPr="000D69DB">
        <w:rPr>
          <w:sz w:val="28"/>
          <w:szCs w:val="28"/>
        </w:rPr>
        <w:t>проверить готовность аварийных служб, техники и водооткачивающего оборудования к работе.</w:t>
      </w:r>
      <w:r w:rsidR="000D69DB" w:rsidRPr="000D69DB">
        <w:rPr>
          <w:b/>
          <w:bCs/>
          <w:sz w:val="28"/>
          <w:szCs w:val="28"/>
        </w:rPr>
        <w:t xml:space="preserve"> </w:t>
      </w:r>
    </w:p>
    <w:p w:rsidR="00077902" w:rsidRDefault="000D69D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2B55DC"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b/>
          <w:bCs/>
          <w:color w:val="000000"/>
          <w:sz w:val="32"/>
          <w:szCs w:val="32"/>
        </w:rPr>
        <w:t>-</w:t>
      </w:r>
      <w:r>
        <w:rPr>
          <w:rFonts w:ascii="Times New Roman" w:hAnsi="Times New Roman"/>
          <w:color w:val="000000"/>
          <w:sz w:val="28"/>
          <w:szCs w:val="28"/>
        </w:rPr>
        <w:t>п</w:t>
      </w:r>
      <w:r w:rsidR="00077902">
        <w:rPr>
          <w:rFonts w:ascii="Times New Roman" w:hAnsi="Times New Roman"/>
          <w:color w:val="000000"/>
          <w:sz w:val="28"/>
          <w:szCs w:val="28"/>
        </w:rPr>
        <w:t>родолжено</w:t>
      </w:r>
      <w:r w:rsidR="00077902" w:rsidRPr="007774AD">
        <w:rPr>
          <w:rFonts w:ascii="Times New Roman" w:hAnsi="Times New Roman"/>
          <w:color w:val="000000"/>
          <w:sz w:val="28"/>
          <w:szCs w:val="28"/>
        </w:rPr>
        <w:t xml:space="preserve"> информирование населения </w:t>
      </w:r>
      <w:r w:rsidR="00077902" w:rsidRPr="00B178DA">
        <w:rPr>
          <w:rFonts w:ascii="Times New Roman" w:hAnsi="Times New Roman"/>
          <w:bCs/>
          <w:color w:val="000000"/>
          <w:sz w:val="28"/>
          <w:szCs w:val="28"/>
        </w:rPr>
        <w:t xml:space="preserve">через местную газету «Авангард» </w:t>
      </w:r>
      <w:r w:rsidR="00077902" w:rsidRPr="007774AD">
        <w:rPr>
          <w:rFonts w:ascii="Times New Roman" w:hAnsi="Times New Roman"/>
          <w:color w:val="000000"/>
          <w:sz w:val="28"/>
          <w:szCs w:val="28"/>
        </w:rPr>
        <w:t xml:space="preserve">и на сайте </w:t>
      </w:r>
      <w:r w:rsidR="00077902" w:rsidRPr="00B178DA">
        <w:rPr>
          <w:rFonts w:ascii="Times New Roman" w:hAnsi="Times New Roman"/>
          <w:bCs/>
          <w:color w:val="000000"/>
          <w:sz w:val="28"/>
          <w:szCs w:val="28"/>
        </w:rPr>
        <w:t xml:space="preserve">Администрации Усть-Пристанского района </w:t>
      </w:r>
      <w:r w:rsidR="00077902"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E30307" w:rsidRDefault="00E30307" w:rsidP="00E30307">
      <w:pPr>
        <w:pStyle w:val="a7"/>
        <w:autoSpaceDE w:val="0"/>
        <w:autoSpaceDN w:val="0"/>
        <w:adjustRightInd w:val="0"/>
        <w:ind w:left="0"/>
        <w:jc w:val="both"/>
        <w:rPr>
          <w:rFonts w:ascii="Times New Roman" w:hAnsi="Times New Roman"/>
          <w:b/>
          <w:color w:val="000000"/>
          <w:sz w:val="32"/>
          <w:szCs w:val="32"/>
        </w:rPr>
      </w:pPr>
      <w:r w:rsidRPr="00E30307">
        <w:rPr>
          <w:rFonts w:ascii="Times New Roman" w:hAnsi="Times New Roman"/>
          <w:b/>
          <w:color w:val="000000"/>
          <w:sz w:val="32"/>
          <w:szCs w:val="32"/>
        </w:rPr>
        <w:t xml:space="preserve">8. По риску происшествий, связанных с потерей людей в природной среде. </w:t>
      </w:r>
    </w:p>
    <w:p w:rsidR="00E30307" w:rsidRDefault="001A6E6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E30307" w:rsidRPr="00E30307">
        <w:rPr>
          <w:rFonts w:ascii="Times New Roman" w:hAnsi="Times New Roman"/>
          <w:color w:val="000000"/>
          <w:sz w:val="28"/>
          <w:szCs w:val="28"/>
        </w:rPr>
        <w:t>организова</w:t>
      </w:r>
      <w:r w:rsidR="00E30307">
        <w:rPr>
          <w:rFonts w:ascii="Times New Roman" w:hAnsi="Times New Roman"/>
          <w:color w:val="000000"/>
          <w:sz w:val="28"/>
          <w:szCs w:val="28"/>
        </w:rPr>
        <w:t>но</w:t>
      </w:r>
      <w:r w:rsidR="00E30307" w:rsidRPr="00E30307">
        <w:rPr>
          <w:rFonts w:ascii="Times New Roman" w:hAnsi="Times New Roman"/>
          <w:color w:val="000000"/>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E30307" w:rsidRPr="00E30307" w:rsidRDefault="001A6E67" w:rsidP="00E30307">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E30307">
        <w:rPr>
          <w:rFonts w:ascii="Times New Roman" w:hAnsi="Times New Roman"/>
          <w:color w:val="000000"/>
          <w:sz w:val="28"/>
          <w:szCs w:val="28"/>
        </w:rPr>
        <w:t xml:space="preserve">обеспечена </w:t>
      </w:r>
      <w:r w:rsidR="00E30307" w:rsidRPr="00E30307">
        <w:rPr>
          <w:rFonts w:ascii="Times New Roman" w:hAnsi="Times New Roman"/>
          <w:color w:val="000000"/>
          <w:sz w:val="28"/>
          <w:szCs w:val="28"/>
        </w:rPr>
        <w:t xml:space="preserve"> готовность экстренных служб к реагированию на возможные ЧС и происшествия, связанные с потерей людей в природной среде.</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E30307">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 xml:space="preserve">(потеря людей в природной среде, оказание </w:t>
      </w:r>
      <w:r w:rsidR="003C3800" w:rsidRPr="003C3800">
        <w:rPr>
          <w:rFonts w:ascii="Times New Roman" w:hAnsi="Times New Roman"/>
          <w:sz w:val="28"/>
          <w:szCs w:val="28"/>
        </w:rPr>
        <w:lastRenderedPageBreak/>
        <w:t>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w:t>
      </w:r>
      <w:r w:rsidR="007F42CE">
        <w:rPr>
          <w:rFonts w:ascii="Times New Roman" w:hAnsi="Times New Roman"/>
          <w:sz w:val="28"/>
          <w:szCs w:val="28"/>
        </w:rPr>
        <w:t xml:space="preserve">  </w:t>
      </w: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7F42CE"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A6E67">
        <w:rPr>
          <w:rFonts w:ascii="Times New Roman" w:eastAsia="Calibri" w:hAnsi="Times New Roman"/>
          <w:sz w:val="28"/>
          <w:szCs w:val="28"/>
        </w:rPr>
        <w:t>10</w:t>
      </w:r>
      <w:r w:rsidR="007D3BDA">
        <w:rPr>
          <w:rFonts w:ascii="Times New Roman" w:eastAsia="Calibri" w:hAnsi="Times New Roman"/>
          <w:sz w:val="28"/>
          <w:szCs w:val="28"/>
        </w:rPr>
        <w:t>.</w:t>
      </w:r>
      <w:r w:rsidR="00737272">
        <w:rPr>
          <w:rFonts w:ascii="Times New Roman" w:eastAsia="Calibri" w:hAnsi="Times New Roman"/>
          <w:sz w:val="28"/>
          <w:szCs w:val="28"/>
        </w:rPr>
        <w:t>0</w:t>
      </w:r>
      <w:r w:rsidR="008F14E0">
        <w:rPr>
          <w:rFonts w:ascii="Times New Roman" w:eastAsia="Calibri" w:hAnsi="Times New Roman"/>
          <w:sz w:val="28"/>
          <w:szCs w:val="28"/>
        </w:rPr>
        <w:t>5</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1A6E67">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1A6E67">
        <w:rPr>
          <w:rFonts w:ascii="Times New Roman" w:eastAsia="Calibri" w:hAnsi="Times New Roman"/>
          <w:sz w:val="28"/>
          <w:szCs w:val="28"/>
        </w:rPr>
        <w:t>часов39</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A6E67">
        <w:rPr>
          <w:rFonts w:ascii="Times New Roman" w:hAnsi="Times New Roman"/>
          <w:sz w:val="28"/>
          <w:szCs w:val="28"/>
        </w:rPr>
        <w:t>Шаймухаметовой В.М.</w:t>
      </w:r>
    </w:p>
    <w:p w:rsidR="00136656" w:rsidRDefault="007F42CE"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1A6E67">
        <w:rPr>
          <w:rFonts w:ascii="Times New Roman" w:eastAsia="Calibri" w:hAnsi="Times New Roman"/>
          <w:sz w:val="28"/>
          <w:szCs w:val="28"/>
        </w:rPr>
        <w:t>10</w:t>
      </w:r>
      <w:r w:rsidR="00737272">
        <w:rPr>
          <w:rFonts w:ascii="Times New Roman" w:eastAsia="Calibri" w:hAnsi="Times New Roman"/>
          <w:sz w:val="28"/>
          <w:szCs w:val="28"/>
        </w:rPr>
        <w:t>.0</w:t>
      </w:r>
      <w:r w:rsidR="008F14E0">
        <w:rPr>
          <w:rFonts w:ascii="Times New Roman" w:eastAsia="Calibri" w:hAnsi="Times New Roman"/>
          <w:sz w:val="28"/>
          <w:szCs w:val="28"/>
        </w:rPr>
        <w:t>5</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AB33F7">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1A6E67">
        <w:rPr>
          <w:rFonts w:ascii="Times New Roman" w:hAnsi="Times New Roman"/>
          <w:color w:val="000000"/>
          <w:sz w:val="28"/>
          <w:szCs w:val="28"/>
        </w:rPr>
        <w:t>ов</w:t>
      </w:r>
      <w:r w:rsidR="00061BB8">
        <w:rPr>
          <w:rFonts w:ascii="Times New Roman" w:hAnsi="Times New Roman"/>
          <w:color w:val="000000"/>
          <w:sz w:val="28"/>
          <w:szCs w:val="28"/>
        </w:rPr>
        <w:t xml:space="preserve"> </w:t>
      </w:r>
      <w:r w:rsidR="0027604C">
        <w:rPr>
          <w:rFonts w:ascii="Times New Roman" w:hAnsi="Times New Roman"/>
          <w:color w:val="000000"/>
          <w:sz w:val="28"/>
          <w:szCs w:val="28"/>
        </w:rPr>
        <w:t>10</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1A6E67">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0D69DB" w:rsidRDefault="000D69DB"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064762" w:rsidRPr="00064762">
        <w:rPr>
          <w:noProof/>
          <w:sz w:val="28"/>
          <w:szCs w:val="28"/>
        </w:rPr>
        <w:t xml:space="preserve">               </w:t>
      </w:r>
      <w:r w:rsidR="00064762">
        <w:rPr>
          <w:noProof/>
        </w:rPr>
        <w:drawing>
          <wp:anchor distT="0" distB="0" distL="114300" distR="114300" simplePos="0" relativeHeight="251658240" behindDoc="0" locked="0" layoutInCell="1" allowOverlap="1">
            <wp:simplePos x="0" y="0"/>
            <wp:positionH relativeFrom="column">
              <wp:posOffset>2705100</wp:posOffset>
            </wp:positionH>
            <wp:positionV relativeFrom="paragraph">
              <wp:posOffset>3810</wp:posOffset>
            </wp:positionV>
            <wp:extent cx="1304925" cy="628650"/>
            <wp:effectExtent l="0" t="0" r="0" b="0"/>
            <wp:wrapNone/>
            <wp:docPr id="2" name="Рисунок 2"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095">
        <w:rPr>
          <w:noProof/>
          <w:sz w:val="28"/>
          <w:szCs w:val="28"/>
        </w:rPr>
        <w:tab/>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064762">
        <w:rPr>
          <w:sz w:val="28"/>
          <w:szCs w:val="28"/>
        </w:rPr>
        <w:t xml:space="preserve">   В.М. Шаймухаметова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16C" w:rsidRDefault="00A9516C" w:rsidP="002E73CB">
      <w:r>
        <w:separator/>
      </w:r>
    </w:p>
  </w:endnote>
  <w:endnote w:type="continuationSeparator" w:id="0">
    <w:p w:rsidR="00A9516C" w:rsidRDefault="00A9516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16C" w:rsidRDefault="00A9516C" w:rsidP="002E73CB">
      <w:r>
        <w:separator/>
      </w:r>
    </w:p>
  </w:footnote>
  <w:footnote w:type="continuationSeparator" w:id="0">
    <w:p w:rsidR="00A9516C" w:rsidRDefault="00A9516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E747D1"/>
    <w:multiLevelType w:val="hybridMultilevel"/>
    <w:tmpl w:val="9918A5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5"/>
  </w:num>
  <w:num w:numId="9">
    <w:abstractNumId w:val="11"/>
  </w:num>
  <w:num w:numId="10">
    <w:abstractNumId w:val="6"/>
  </w:num>
  <w:num w:numId="11">
    <w:abstractNumId w:val="18"/>
  </w:num>
  <w:num w:numId="12">
    <w:abstractNumId w:val="17"/>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4762"/>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69DB"/>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0EF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6E67"/>
    <w:rsid w:val="001A76C8"/>
    <w:rsid w:val="001A780D"/>
    <w:rsid w:val="001A78C9"/>
    <w:rsid w:val="001B0441"/>
    <w:rsid w:val="001B0592"/>
    <w:rsid w:val="001B05C7"/>
    <w:rsid w:val="001B11DC"/>
    <w:rsid w:val="001B182D"/>
    <w:rsid w:val="001B30E2"/>
    <w:rsid w:val="001B3738"/>
    <w:rsid w:val="001B394A"/>
    <w:rsid w:val="001B39F5"/>
    <w:rsid w:val="001B465F"/>
    <w:rsid w:val="001B605B"/>
    <w:rsid w:val="001B620A"/>
    <w:rsid w:val="001B6638"/>
    <w:rsid w:val="001B665A"/>
    <w:rsid w:val="001B67EC"/>
    <w:rsid w:val="001C153E"/>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3A9"/>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7604C"/>
    <w:rsid w:val="002800A1"/>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A9F"/>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061"/>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187"/>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F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617"/>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0D29"/>
    <w:rsid w:val="007E21BD"/>
    <w:rsid w:val="007E2F8E"/>
    <w:rsid w:val="007E32EB"/>
    <w:rsid w:val="007E3385"/>
    <w:rsid w:val="007E655C"/>
    <w:rsid w:val="007F0837"/>
    <w:rsid w:val="007F095C"/>
    <w:rsid w:val="007F1EA6"/>
    <w:rsid w:val="007F220A"/>
    <w:rsid w:val="007F2CD7"/>
    <w:rsid w:val="007F2EAA"/>
    <w:rsid w:val="007F34B2"/>
    <w:rsid w:val="007F3BF4"/>
    <w:rsid w:val="007F42CE"/>
    <w:rsid w:val="007F4468"/>
    <w:rsid w:val="007F6B90"/>
    <w:rsid w:val="007F6D61"/>
    <w:rsid w:val="007F6FE0"/>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14E0"/>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675C"/>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5818"/>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16C"/>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3F7"/>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0C86"/>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B6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0307"/>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59A"/>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915E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99490-3EAB-4141-A4F6-337C7BCE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6</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14140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165</cp:revision>
  <cp:lastPrinted>2020-02-17T08:10:00Z</cp:lastPrinted>
  <dcterms:created xsi:type="dcterms:W3CDTF">2023-04-11T07:20:00Z</dcterms:created>
  <dcterms:modified xsi:type="dcterms:W3CDTF">2025-05-10T08:07:00Z</dcterms:modified>
</cp:coreProperties>
</file>