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B20AB4">
        <w:rPr>
          <w:b/>
          <w:sz w:val="32"/>
          <w:szCs w:val="32"/>
          <w:lang w:eastAsia="ar-SA"/>
        </w:rPr>
        <w:t xml:space="preserve"> 1</w:t>
      </w:r>
      <w:r w:rsidR="006C4692">
        <w:rPr>
          <w:b/>
          <w:sz w:val="32"/>
          <w:szCs w:val="32"/>
          <w:lang w:eastAsia="ar-SA"/>
        </w:rPr>
        <w:t>5</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B20AB4">
        <w:rPr>
          <w:b/>
          <w:sz w:val="32"/>
          <w:szCs w:val="32"/>
        </w:rPr>
        <w:t>1</w:t>
      </w:r>
      <w:r w:rsidR="006C4692">
        <w:rPr>
          <w:b/>
          <w:sz w:val="32"/>
          <w:szCs w:val="32"/>
        </w:rPr>
        <w:t>5</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Pr="00EE5AF7">
        <w:rPr>
          <w:sz w:val="28"/>
          <w:szCs w:val="28"/>
        </w:rPr>
        <w:t>переменная облачность.</w:t>
      </w:r>
      <w:r w:rsidR="006C4692" w:rsidRPr="006C4692">
        <w:t xml:space="preserve"> </w:t>
      </w:r>
      <w:r w:rsidR="006C4692">
        <w:rPr>
          <w:sz w:val="28"/>
          <w:szCs w:val="28"/>
        </w:rPr>
        <w:t>К</w:t>
      </w:r>
      <w:r w:rsidR="006C4692" w:rsidRPr="006C4692">
        <w:rPr>
          <w:sz w:val="28"/>
          <w:szCs w:val="28"/>
        </w:rPr>
        <w:t>ратковременные дожди, местами возможны грозы</w:t>
      </w:r>
      <w:r w:rsidR="006C4692">
        <w:rPr>
          <w:sz w:val="28"/>
          <w:szCs w:val="28"/>
        </w:rPr>
        <w:t>. Ветер юго-западный 3</w:t>
      </w:r>
      <w:r w:rsidR="00B20AB4">
        <w:rPr>
          <w:sz w:val="28"/>
          <w:szCs w:val="28"/>
        </w:rPr>
        <w:t>-4</w:t>
      </w:r>
      <w:r w:rsidRPr="00EE5AF7">
        <w:rPr>
          <w:sz w:val="28"/>
          <w:szCs w:val="28"/>
        </w:rPr>
        <w:t xml:space="preserve"> м/с, </w:t>
      </w:r>
      <w:r w:rsidR="006C4692" w:rsidRPr="006C4692">
        <w:rPr>
          <w:sz w:val="28"/>
          <w:szCs w:val="28"/>
        </w:rPr>
        <w:t>ночью 7-12 м/с, местами порывы до 18 м/с, днем 4-9 м/с, местами порывы до 14 м/с</w:t>
      </w:r>
      <w:r w:rsidR="006C4692">
        <w:rPr>
          <w:sz w:val="28"/>
          <w:szCs w:val="28"/>
        </w:rPr>
        <w:t>.</w:t>
      </w:r>
      <w:r w:rsidRPr="006C4692">
        <w:rPr>
          <w:sz w:val="28"/>
          <w:szCs w:val="28"/>
        </w:rPr>
        <w:t xml:space="preserve"> </w:t>
      </w:r>
      <w:r w:rsidR="006C4692">
        <w:rPr>
          <w:sz w:val="28"/>
          <w:szCs w:val="28"/>
        </w:rPr>
        <w:t>Температура ночью +1+3</w:t>
      </w:r>
      <w:r w:rsidRPr="00EE5AF7">
        <w:rPr>
          <w:sz w:val="28"/>
          <w:szCs w:val="28"/>
        </w:rPr>
        <w:t xml:space="preserve"> </w:t>
      </w:r>
      <w:r w:rsidRPr="00EE5AF7">
        <w:rPr>
          <w:sz w:val="28"/>
          <w:szCs w:val="28"/>
          <w:vertAlign w:val="superscript"/>
        </w:rPr>
        <w:t>о</w:t>
      </w:r>
      <w:r w:rsidR="006C4692">
        <w:rPr>
          <w:sz w:val="28"/>
          <w:szCs w:val="28"/>
        </w:rPr>
        <w:t>С.,  днем +14…+16</w:t>
      </w:r>
      <w:r w:rsidRPr="00EE5AF7">
        <w:rPr>
          <w:sz w:val="28"/>
          <w:szCs w:val="28"/>
        </w:rPr>
        <w:t xml:space="preserve"> </w:t>
      </w:r>
      <w:r w:rsidRPr="00EE5AF7">
        <w:rPr>
          <w:sz w:val="28"/>
          <w:szCs w:val="28"/>
          <w:vertAlign w:val="superscript"/>
        </w:rPr>
        <w:t>о</w:t>
      </w:r>
      <w:r w:rsidRPr="00EE5AF7">
        <w:rPr>
          <w:sz w:val="28"/>
          <w:szCs w:val="28"/>
        </w:rPr>
        <w:t>С.</w:t>
      </w:r>
      <w:r>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6C4692" w:rsidRDefault="006C4692" w:rsidP="00EB7BEA">
      <w:pPr>
        <w:tabs>
          <w:tab w:val="left" w:pos="993"/>
        </w:tabs>
        <w:ind w:firstLine="567"/>
        <w:jc w:val="both"/>
      </w:pPr>
      <w:r>
        <w:rPr>
          <w:sz w:val="28"/>
          <w:szCs w:val="28"/>
        </w:rPr>
        <w:lastRenderedPageBreak/>
        <w:t>На всей территории Усть-Пристанского района</w:t>
      </w:r>
      <w:r w:rsidRPr="006C4692">
        <w:rPr>
          <w:sz w:val="28"/>
          <w:szCs w:val="28"/>
        </w:rPr>
        <w:t xml:space="preserve"> из-за нарушений правил дорожного движения, появления лёгкой мототехники на дорогах, в связи с погодными условиями (кратковременные дожди, местами возможны грозы, днем в отдельных районах небольшие дожди), увеличивается риск дорожно-транспортных происшествий.</w:t>
      </w:r>
      <w:r>
        <w:t xml:space="preserve"> </w:t>
      </w:r>
    </w:p>
    <w:p w:rsidR="00EB7BEA" w:rsidRDefault="00EB7BEA" w:rsidP="00EB7BEA">
      <w:pPr>
        <w:tabs>
          <w:tab w:val="left" w:pos="993"/>
        </w:tabs>
        <w:ind w:firstLine="567"/>
        <w:jc w:val="both"/>
        <w:rPr>
          <w:rFonts w:cs="Calibri"/>
          <w:b/>
          <w:bCs/>
          <w:kern w:val="1"/>
          <w:sz w:val="32"/>
          <w:szCs w:val="32"/>
          <w:lang w:eastAsia="ar-SA"/>
        </w:rPr>
      </w:pPr>
      <w:r w:rsidRPr="006C4692">
        <w:rPr>
          <w:rFonts w:cs="Calibri"/>
          <w:b/>
          <w:bCs/>
          <w:kern w:val="1"/>
          <w:sz w:val="28"/>
          <w:szCs w:val="28"/>
          <w:lang w:eastAsia="ar-SA"/>
        </w:rPr>
        <w:t>Наиболее неблагоприятная обстановка может сложиться</w:t>
      </w:r>
      <w:r w:rsidRPr="006C4692">
        <w:rPr>
          <w:b/>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B20AB4">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Pr="0003466D">
        <w:rPr>
          <w:b/>
          <w:sz w:val="28"/>
          <w:szCs w:val="28"/>
        </w:rPr>
        <w:t xml:space="preserve">(ветер местами </w:t>
      </w:r>
      <w:r w:rsidR="006C4692">
        <w:rPr>
          <w:b/>
          <w:sz w:val="28"/>
          <w:szCs w:val="28"/>
        </w:rPr>
        <w:t>порывы 18</w:t>
      </w:r>
      <w:r w:rsidRPr="0003466D">
        <w:rPr>
          <w:b/>
          <w:sz w:val="28"/>
          <w:szCs w:val="28"/>
        </w:rPr>
        <w:t xml:space="preserve"> м/с.),</w:t>
      </w:r>
      <w:r>
        <w:rPr>
          <w:b/>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EB7BEA" w:rsidRDefault="00EB7BEA" w:rsidP="00EB7BEA">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EB7BEA" w:rsidRPr="00EE5AF7" w:rsidRDefault="00EB7BEA" w:rsidP="00EB7BEA">
      <w:pPr>
        <w:tabs>
          <w:tab w:val="left" w:pos="567"/>
        </w:tabs>
        <w:suppressAutoHyphens/>
        <w:jc w:val="both"/>
        <w:rPr>
          <w:b/>
          <w:sz w:val="32"/>
          <w:szCs w:val="32"/>
        </w:rPr>
      </w:pPr>
    </w:p>
    <w:p w:rsidR="00775BC0" w:rsidRDefault="00E13276" w:rsidP="00775BC0">
      <w:pPr>
        <w:tabs>
          <w:tab w:val="left" w:pos="7800"/>
        </w:tabs>
        <w:jc w:val="both"/>
        <w:rPr>
          <w:b/>
          <w:sz w:val="32"/>
          <w:szCs w:val="32"/>
        </w:rPr>
      </w:pPr>
      <w:r>
        <w:rPr>
          <w:b/>
          <w:sz w:val="32"/>
          <w:szCs w:val="32"/>
        </w:rPr>
        <w:t xml:space="preserve">      </w:t>
      </w:r>
      <w:r w:rsidR="00EB7BEA">
        <w:rPr>
          <w:b/>
          <w:sz w:val="32"/>
          <w:szCs w:val="32"/>
        </w:rPr>
        <w:t xml:space="preserve"> 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EB7BEA" w:rsidRDefault="00EB7BEA" w:rsidP="00EB7BEA">
      <w:pPr>
        <w:tabs>
          <w:tab w:val="left" w:pos="7800"/>
        </w:tabs>
        <w:jc w:val="both"/>
        <w:rPr>
          <w:b/>
          <w:sz w:val="32"/>
          <w:szCs w:val="32"/>
        </w:rPr>
      </w:pPr>
      <w:r>
        <w:rPr>
          <w:b/>
          <w:sz w:val="32"/>
          <w:szCs w:val="32"/>
        </w:rPr>
        <w:t xml:space="preserve">       8</w:t>
      </w:r>
      <w:r w:rsidRPr="0019364F">
        <w:rPr>
          <w:b/>
          <w:sz w:val="32"/>
          <w:szCs w:val="32"/>
        </w:rPr>
        <w:t>. Риск возникновения природных пожаров.</w:t>
      </w:r>
    </w:p>
    <w:p w:rsidR="006C4692" w:rsidRPr="006C4692" w:rsidRDefault="00B20AB4" w:rsidP="006C4692">
      <w:pPr>
        <w:tabs>
          <w:tab w:val="left" w:pos="7800"/>
        </w:tabs>
        <w:jc w:val="both"/>
        <w:rPr>
          <w:b/>
          <w:sz w:val="28"/>
          <w:szCs w:val="28"/>
        </w:rPr>
      </w:pPr>
      <w:r w:rsidRPr="00B20AB4">
        <w:rPr>
          <w:b/>
          <w:sz w:val="28"/>
          <w:szCs w:val="28"/>
        </w:rPr>
        <w:t xml:space="preserve">                                    </w:t>
      </w:r>
      <w:r w:rsidR="006C4692" w:rsidRPr="006C4692">
        <w:rPr>
          <w:b/>
          <w:sz w:val="28"/>
          <w:szCs w:val="28"/>
        </w:rPr>
        <w:t>ШТОРМОВОЕ ПРЕДУПРЕЖДЕНИЕ № 6-1</w:t>
      </w:r>
    </w:p>
    <w:p w:rsidR="006C4692" w:rsidRPr="006C4692" w:rsidRDefault="006C4692" w:rsidP="006C4692">
      <w:pPr>
        <w:tabs>
          <w:tab w:val="left" w:pos="7800"/>
        </w:tabs>
        <w:jc w:val="both"/>
        <w:rPr>
          <w:b/>
          <w:sz w:val="28"/>
          <w:szCs w:val="28"/>
        </w:rPr>
      </w:pPr>
      <w:r w:rsidRPr="006C4692">
        <w:rPr>
          <w:b/>
          <w:sz w:val="28"/>
          <w:szCs w:val="28"/>
        </w:rPr>
        <w:t xml:space="preserve"> В Алтайском крае в период с 15 по 17 апреля 2025 года местами сохранится высокая пожароопасность (4 класса). По данным Алтайского ЦГМС на территории Алтайского края ожидается горимость 4 класса. </w:t>
      </w:r>
    </w:p>
    <w:p w:rsidR="00EB7BEA" w:rsidRPr="00B20AB4" w:rsidRDefault="00B20AB4" w:rsidP="006C4692">
      <w:pPr>
        <w:tabs>
          <w:tab w:val="left" w:pos="7800"/>
        </w:tabs>
        <w:jc w:val="both"/>
        <w:rPr>
          <w:b/>
          <w:sz w:val="28"/>
          <w:szCs w:val="28"/>
        </w:rPr>
      </w:pPr>
      <w:r w:rsidRPr="00B20AB4">
        <w:rPr>
          <w:sz w:val="28"/>
          <w:szCs w:val="28"/>
        </w:rPr>
        <w:t xml:space="preserve">В связи с высоким классом пожароопасности, а также в результате активной деятельности населения на участках, несоблюдением мер пожарной безопасности во время отдыха на природе и иной деятельностью человека, приводящей к возгоранию </w:t>
      </w:r>
      <w:r w:rsidRPr="00B20AB4">
        <w:rPr>
          <w:sz w:val="28"/>
          <w:szCs w:val="28"/>
        </w:rPr>
        <w:lastRenderedPageBreak/>
        <w:t xml:space="preserve">растительности (отжиги, палы, сжигание мусора, неосторожное обращение с огнём), на всей территории </w:t>
      </w:r>
      <w:r>
        <w:rPr>
          <w:sz w:val="28"/>
          <w:szCs w:val="28"/>
        </w:rPr>
        <w:t>Усть-Пристанского района</w:t>
      </w:r>
      <w:r w:rsidRPr="00B20AB4">
        <w:rPr>
          <w:sz w:val="28"/>
          <w:szCs w:val="28"/>
        </w:rPr>
        <w:t xml:space="preserve"> возможно возникновение природных (ландшафтных) пожаров.</w:t>
      </w:r>
    </w:p>
    <w:p w:rsidR="00FF6135" w:rsidRPr="00B20AB4" w:rsidRDefault="00EB7BEA" w:rsidP="003954EB">
      <w:pPr>
        <w:tabs>
          <w:tab w:val="left" w:pos="7800"/>
        </w:tabs>
        <w:jc w:val="both"/>
        <w:rPr>
          <w:rFonts w:cs="Calibri"/>
          <w:kern w:val="1"/>
          <w:sz w:val="28"/>
          <w:szCs w:val="28"/>
          <w:lang w:eastAsia="ar-SA"/>
        </w:rPr>
      </w:pPr>
      <w:r w:rsidRPr="00B20AB4">
        <w:rPr>
          <w:b/>
          <w:sz w:val="28"/>
          <w:szCs w:val="28"/>
        </w:rPr>
        <w:t xml:space="preserve">          </w:t>
      </w:r>
      <w:r>
        <w:rPr>
          <w:b/>
          <w:sz w:val="32"/>
          <w:szCs w:val="32"/>
        </w:rPr>
        <w:t>9</w:t>
      </w:r>
      <w:r w:rsidR="00637D47" w:rsidRPr="00637D47">
        <w:rPr>
          <w:b/>
          <w:sz w:val="32"/>
          <w:szCs w:val="32"/>
        </w:rPr>
        <w:t>.</w:t>
      </w:r>
      <w:r w:rsidR="00637D47" w:rsidRPr="00637D47">
        <w:rPr>
          <w:b/>
          <w:sz w:val="28"/>
          <w:szCs w:val="28"/>
        </w:rPr>
        <w:t xml:space="preserve"> Вероятность риска возникновения </w:t>
      </w:r>
      <w:r w:rsidR="00B20AB4">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Подтопление жилых домов не прогнозируется.</w:t>
      </w:r>
    </w:p>
    <w:p w:rsidR="00804776" w:rsidRDefault="00EB7BEA" w:rsidP="003954EB">
      <w:pPr>
        <w:tabs>
          <w:tab w:val="left" w:pos="7800"/>
        </w:tabs>
        <w:jc w:val="both"/>
      </w:pPr>
      <w:r>
        <w:rPr>
          <w:b/>
          <w:sz w:val="32"/>
          <w:szCs w:val="32"/>
        </w:rPr>
        <w:t xml:space="preserve">          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 xml:space="preserve">ФПС ГПС ГУ МЧС по Алтайскому краю начальника </w:t>
      </w:r>
      <w:r w:rsidR="00B20AB4">
        <w:rPr>
          <w:rFonts w:ascii="Times New Roman" w:hAnsi="Times New Roman"/>
          <w:color w:val="000000"/>
          <w:sz w:val="28"/>
          <w:szCs w:val="28"/>
        </w:rPr>
        <w:t xml:space="preserve"> </w:t>
      </w:r>
      <w:r w:rsidRPr="00302BB6">
        <w:rPr>
          <w:rFonts w:ascii="Times New Roman" w:hAnsi="Times New Roman"/>
          <w:color w:val="000000"/>
          <w:sz w:val="28"/>
          <w:szCs w:val="28"/>
        </w:rPr>
        <w:t>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w:t>
      </w:r>
      <w:r w:rsidRPr="00B03B6B">
        <w:rPr>
          <w:rFonts w:ascii="Times New Roman" w:hAnsi="Times New Roman"/>
          <w:sz w:val="28"/>
          <w:szCs w:val="28"/>
        </w:rPr>
        <w:lastRenderedPageBreak/>
        <w:t>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w:t>
      </w:r>
      <w:r w:rsidR="006C4692">
        <w:rPr>
          <w:rFonts w:ascii="Times New Roman" w:hAnsi="Times New Roman"/>
          <w:bCs/>
          <w:sz w:val="28"/>
          <w:szCs w:val="28"/>
        </w:rPr>
        <w:t xml:space="preserve"> и.о.</w:t>
      </w:r>
      <w:r w:rsidRPr="00B03B6B">
        <w:rPr>
          <w:rFonts w:ascii="Times New Roman" w:hAnsi="Times New Roman"/>
          <w:bCs/>
          <w:sz w:val="28"/>
          <w:szCs w:val="28"/>
        </w:rPr>
        <w:t xml:space="preserve"> гл</w:t>
      </w:r>
      <w:r w:rsidR="006C4692">
        <w:rPr>
          <w:rFonts w:ascii="Times New Roman" w:hAnsi="Times New Roman"/>
          <w:bCs/>
          <w:sz w:val="28"/>
          <w:szCs w:val="28"/>
        </w:rPr>
        <w:t>.</w:t>
      </w:r>
      <w:r w:rsidRPr="00B03B6B">
        <w:rPr>
          <w:rFonts w:ascii="Times New Roman" w:hAnsi="Times New Roman"/>
          <w:bCs/>
          <w:sz w:val="28"/>
          <w:szCs w:val="28"/>
        </w:rPr>
        <w:t xml:space="preserve"> врач </w:t>
      </w:r>
      <w:r w:rsidR="006C4692">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6C4692" w:rsidRDefault="006C4692" w:rsidP="00EB7BEA">
      <w:pPr>
        <w:tabs>
          <w:tab w:val="left" w:pos="720"/>
        </w:tabs>
        <w:jc w:val="both"/>
        <w:rPr>
          <w:sz w:val="28"/>
          <w:szCs w:val="28"/>
        </w:rPr>
      </w:pP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lastRenderedPageBreak/>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20AB4">
        <w:rPr>
          <w:rFonts w:ascii="Times New Roman" w:eastAsia="Calibri" w:hAnsi="Times New Roman"/>
          <w:sz w:val="28"/>
          <w:szCs w:val="28"/>
        </w:rPr>
        <w:t>1</w:t>
      </w:r>
      <w:r w:rsidR="006C4692">
        <w:rPr>
          <w:rFonts w:ascii="Times New Roman" w:eastAsia="Calibri" w:hAnsi="Times New Roman"/>
          <w:sz w:val="28"/>
          <w:szCs w:val="28"/>
        </w:rPr>
        <w:t>4</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C4692">
        <w:rPr>
          <w:rFonts w:ascii="Times New Roman" w:eastAsia="Calibri" w:hAnsi="Times New Roman"/>
          <w:sz w:val="28"/>
          <w:szCs w:val="28"/>
        </w:rPr>
        <w:t>55</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6C4692">
        <w:rPr>
          <w:rFonts w:ascii="Times New Roman" w:eastAsia="Calibri" w:hAnsi="Times New Roman"/>
          <w:sz w:val="28"/>
          <w:szCs w:val="28"/>
        </w:rPr>
        <w:t>14</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B7BEA">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6C4692">
        <w:rPr>
          <w:rFonts w:ascii="Times New Roman" w:hAnsi="Times New Roman"/>
          <w:color w:val="000000"/>
          <w:sz w:val="28"/>
          <w:szCs w:val="28"/>
        </w:rPr>
        <w:t>35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841" w:rsidRDefault="00240841" w:rsidP="002E73CB">
      <w:r>
        <w:separator/>
      </w:r>
    </w:p>
  </w:endnote>
  <w:endnote w:type="continuationSeparator" w:id="0">
    <w:p w:rsidR="00240841" w:rsidRDefault="0024084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841" w:rsidRDefault="00240841" w:rsidP="002E73CB">
      <w:r>
        <w:separator/>
      </w:r>
    </w:p>
  </w:footnote>
  <w:footnote w:type="continuationSeparator" w:id="0">
    <w:p w:rsidR="00240841" w:rsidRDefault="0024084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6E9A"/>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841"/>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692"/>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AB4"/>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67344"/>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C60B2-2BEA-402D-B769-CC163A15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13834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153</cp:revision>
  <cp:lastPrinted>2020-02-17T08:10:00Z</cp:lastPrinted>
  <dcterms:created xsi:type="dcterms:W3CDTF">2023-04-11T07:20:00Z</dcterms:created>
  <dcterms:modified xsi:type="dcterms:W3CDTF">2025-04-14T08:32:00Z</dcterms:modified>
</cp:coreProperties>
</file>