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5F66FA" w:rsidP="005E0830">
      <w:pPr>
        <w:tabs>
          <w:tab w:val="left" w:pos="720"/>
        </w:tabs>
        <w:suppressAutoHyphens/>
        <w:jc w:val="center"/>
        <w:rPr>
          <w:b/>
          <w:sz w:val="28"/>
          <w:szCs w:val="28"/>
          <w:lang w:eastAsia="ar-SA"/>
        </w:rPr>
      </w:pPr>
      <w:r>
        <w:rPr>
          <w:b/>
          <w:sz w:val="28"/>
          <w:szCs w:val="28"/>
        </w:rPr>
        <w:t xml:space="preserve"> </w:t>
      </w:r>
      <w:r w:rsidR="00D46917"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CD33AF">
        <w:rPr>
          <w:b/>
          <w:sz w:val="32"/>
          <w:szCs w:val="32"/>
          <w:lang w:eastAsia="ar-SA"/>
        </w:rPr>
        <w:t>1</w:t>
      </w:r>
      <w:r w:rsidR="0081657F">
        <w:rPr>
          <w:b/>
          <w:sz w:val="32"/>
          <w:szCs w:val="32"/>
          <w:lang w:eastAsia="ar-SA"/>
        </w:rPr>
        <w:t>8</w:t>
      </w:r>
      <w:r w:rsidR="007D3BDA">
        <w:rPr>
          <w:b/>
          <w:sz w:val="32"/>
          <w:szCs w:val="32"/>
          <w:lang w:eastAsia="ar-SA"/>
        </w:rPr>
        <w:t>.</w:t>
      </w:r>
      <w:r w:rsidR="00FE63A6">
        <w:rPr>
          <w:b/>
          <w:sz w:val="32"/>
          <w:szCs w:val="32"/>
          <w:lang w:eastAsia="ar-SA"/>
        </w:rPr>
        <w:t>0</w:t>
      </w:r>
      <w:r w:rsidR="00BA25B7">
        <w:rPr>
          <w:b/>
          <w:sz w:val="32"/>
          <w:szCs w:val="32"/>
          <w:lang w:eastAsia="ar-SA"/>
        </w:rPr>
        <w:t>4</w:t>
      </w:r>
      <w:r w:rsidR="00AD459D">
        <w:rPr>
          <w:b/>
          <w:sz w:val="32"/>
          <w:szCs w:val="32"/>
          <w:lang w:eastAsia="ar-SA"/>
        </w:rPr>
        <w:t>.</w:t>
      </w:r>
      <w:r w:rsidR="00AC7180" w:rsidRPr="0082286E">
        <w:rPr>
          <w:b/>
          <w:sz w:val="32"/>
          <w:szCs w:val="32"/>
          <w:lang w:eastAsia="ar-SA"/>
        </w:rPr>
        <w:t>202</w:t>
      </w:r>
      <w:r w:rsidR="00FE63A6">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CD33AF" w:rsidRPr="00CD33AF" w:rsidRDefault="00CD33AF" w:rsidP="00CD33AF">
      <w:pPr>
        <w:tabs>
          <w:tab w:val="left" w:pos="7800"/>
        </w:tabs>
        <w:ind w:left="426"/>
        <w:rPr>
          <w:b/>
          <w:sz w:val="28"/>
          <w:szCs w:val="28"/>
        </w:rPr>
      </w:pPr>
      <w:r>
        <w:rPr>
          <w:b/>
          <w:sz w:val="28"/>
          <w:szCs w:val="28"/>
        </w:rPr>
        <w:t xml:space="preserve">                            </w:t>
      </w:r>
      <w:r w:rsidRPr="00CD33AF">
        <w:rPr>
          <w:b/>
          <w:sz w:val="28"/>
          <w:szCs w:val="28"/>
        </w:rPr>
        <w:t>ШТОРМОВОЕ ПРЕДУПРЕЖДЕНИЕ № 7</w:t>
      </w:r>
    </w:p>
    <w:p w:rsidR="00CD33AF" w:rsidRPr="00CD33AF" w:rsidRDefault="00CD33AF" w:rsidP="00CD33AF">
      <w:pPr>
        <w:jc w:val="both"/>
        <w:rPr>
          <w:sz w:val="28"/>
          <w:szCs w:val="28"/>
        </w:rPr>
      </w:pPr>
      <w:r>
        <w:rPr>
          <w:sz w:val="28"/>
          <w:szCs w:val="28"/>
        </w:rPr>
        <w:t xml:space="preserve">        </w:t>
      </w:r>
      <w:r w:rsidRPr="00CD33AF">
        <w:rPr>
          <w:sz w:val="28"/>
          <w:szCs w:val="28"/>
        </w:rPr>
        <w:t>В Алтайском крае днём 17 апреля и ночью 18 апреля 2025 года ожидается усиление ветра 17-22 м/с, местами порывы 25 м/с, осадки в виде дождя, переходящие в мокрый снег, местами метели, гололёдные явления. Похолодание. На дорогах местами сильная гололедица.</w:t>
      </w:r>
    </w:p>
    <w:p w:rsidR="005159A2" w:rsidRPr="0037201E" w:rsidRDefault="00F15480" w:rsidP="00AF2B86">
      <w:pPr>
        <w:tabs>
          <w:tab w:val="left" w:pos="7800"/>
        </w:tabs>
        <w:jc w:val="center"/>
        <w:rPr>
          <w:b/>
          <w:sz w:val="32"/>
          <w:szCs w:val="32"/>
        </w:rPr>
      </w:pPr>
      <w:r w:rsidRPr="0037201E">
        <w:rPr>
          <w:b/>
          <w:sz w:val="32"/>
          <w:szCs w:val="32"/>
        </w:rPr>
        <w:t xml:space="preserve">ПРОГНОЗ ПОГОДЫ НА </w:t>
      </w:r>
      <w:r w:rsidR="00CD33AF">
        <w:rPr>
          <w:b/>
          <w:sz w:val="32"/>
          <w:szCs w:val="32"/>
        </w:rPr>
        <w:t>1</w:t>
      </w:r>
      <w:r w:rsidR="0081657F">
        <w:rPr>
          <w:b/>
          <w:sz w:val="32"/>
          <w:szCs w:val="32"/>
        </w:rPr>
        <w:t>8</w:t>
      </w:r>
      <w:r w:rsidR="001E524F">
        <w:rPr>
          <w:b/>
          <w:sz w:val="32"/>
          <w:szCs w:val="32"/>
        </w:rPr>
        <w:t>.0</w:t>
      </w:r>
      <w:r w:rsidR="00BA25B7">
        <w:rPr>
          <w:b/>
          <w:sz w:val="32"/>
          <w:szCs w:val="32"/>
        </w:rPr>
        <w:t>4</w:t>
      </w:r>
      <w:r w:rsidRPr="0037201E">
        <w:rPr>
          <w:b/>
          <w:sz w:val="32"/>
          <w:szCs w:val="32"/>
        </w:rPr>
        <w:t>.202</w:t>
      </w:r>
      <w:r w:rsidR="001E524F">
        <w:rPr>
          <w:b/>
          <w:sz w:val="32"/>
          <w:szCs w:val="32"/>
        </w:rPr>
        <w:t>5</w:t>
      </w:r>
      <w:r w:rsidR="00CE3FAA">
        <w:rPr>
          <w:b/>
          <w:sz w:val="32"/>
          <w:szCs w:val="32"/>
        </w:rPr>
        <w:t>г</w:t>
      </w:r>
      <w:r w:rsidR="00DB5574">
        <w:rPr>
          <w:b/>
          <w:sz w:val="32"/>
          <w:szCs w:val="32"/>
        </w:rPr>
        <w:t>.</w:t>
      </w:r>
    </w:p>
    <w:p w:rsidR="006E6AFA" w:rsidRDefault="00851C68" w:rsidP="00691F40">
      <w:pPr>
        <w:tabs>
          <w:tab w:val="left" w:pos="7800"/>
        </w:tabs>
        <w:ind w:firstLine="567"/>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81657F" w:rsidRPr="0081657F">
        <w:rPr>
          <w:sz w:val="28"/>
          <w:szCs w:val="28"/>
        </w:rPr>
        <w:t>переменная облачность. Ночью местами небольшие</w:t>
      </w:r>
      <w:r w:rsidR="0081657F">
        <w:rPr>
          <w:sz w:val="28"/>
          <w:szCs w:val="28"/>
        </w:rPr>
        <w:t xml:space="preserve"> </w:t>
      </w:r>
      <w:r w:rsidR="0081657F" w:rsidRPr="0081657F">
        <w:rPr>
          <w:sz w:val="28"/>
          <w:szCs w:val="28"/>
        </w:rPr>
        <w:t>осадки в виде мокрого снега, днем небольшие дожди, ночью местами метели, гололедные явления.</w:t>
      </w:r>
      <w:r w:rsidR="0081657F">
        <w:rPr>
          <w:sz w:val="28"/>
          <w:szCs w:val="28"/>
        </w:rPr>
        <w:t xml:space="preserve"> </w:t>
      </w:r>
      <w:r w:rsidR="0081657F" w:rsidRPr="0081657F">
        <w:rPr>
          <w:sz w:val="28"/>
          <w:szCs w:val="28"/>
        </w:rPr>
        <w:t>В ночные и утренние часы на дорогах гололедица. Ветер северо-западный ночью 8-13 м/с, порывы 15-20 м/с, местами порывы до 25 м/с, днем 7-12 м/с, местами порывы до 18 м/с.</w:t>
      </w:r>
      <w:r w:rsidR="00CD33AF">
        <w:rPr>
          <w:sz w:val="28"/>
          <w:szCs w:val="28"/>
        </w:rPr>
        <w:t xml:space="preserve"> </w:t>
      </w:r>
      <w:r w:rsidR="006E6AFA" w:rsidRPr="006E6AFA">
        <w:rPr>
          <w:sz w:val="28"/>
          <w:szCs w:val="28"/>
        </w:rPr>
        <w:t xml:space="preserve">Температура ночью </w:t>
      </w:r>
      <w:r w:rsidR="0081657F">
        <w:rPr>
          <w:sz w:val="28"/>
          <w:szCs w:val="28"/>
        </w:rPr>
        <w:t>-1…-6</w:t>
      </w:r>
      <w:r w:rsidR="006E6AFA">
        <w:rPr>
          <w:sz w:val="28"/>
          <w:szCs w:val="28"/>
          <w:vertAlign w:val="superscript"/>
        </w:rPr>
        <w:t>о</w:t>
      </w:r>
      <w:r w:rsidR="006E6AFA">
        <w:rPr>
          <w:sz w:val="28"/>
          <w:szCs w:val="28"/>
        </w:rPr>
        <w:t>С</w:t>
      </w:r>
      <w:r w:rsidR="006E6AFA" w:rsidRPr="006E6AFA">
        <w:rPr>
          <w:sz w:val="28"/>
          <w:szCs w:val="28"/>
        </w:rPr>
        <w:t>,</w:t>
      </w:r>
      <w:r w:rsidR="0081657F">
        <w:rPr>
          <w:sz w:val="28"/>
          <w:szCs w:val="28"/>
        </w:rPr>
        <w:t xml:space="preserve"> </w:t>
      </w:r>
      <w:r w:rsidR="006E6AFA" w:rsidRPr="006E6AFA">
        <w:rPr>
          <w:sz w:val="28"/>
          <w:szCs w:val="28"/>
        </w:rPr>
        <w:t xml:space="preserve"> днем +</w:t>
      </w:r>
      <w:r w:rsidR="00CD33AF">
        <w:rPr>
          <w:sz w:val="28"/>
          <w:szCs w:val="28"/>
        </w:rPr>
        <w:t>1</w:t>
      </w:r>
      <w:r w:rsidR="006E6AFA">
        <w:rPr>
          <w:sz w:val="28"/>
          <w:szCs w:val="28"/>
        </w:rPr>
        <w:t>…</w:t>
      </w:r>
      <w:r w:rsidR="006E6AFA" w:rsidRPr="006E6AFA">
        <w:rPr>
          <w:sz w:val="28"/>
          <w:szCs w:val="28"/>
        </w:rPr>
        <w:t xml:space="preserve"> +</w:t>
      </w:r>
      <w:r w:rsidR="0081657F">
        <w:rPr>
          <w:sz w:val="28"/>
          <w:szCs w:val="28"/>
        </w:rPr>
        <w:t>6</w:t>
      </w:r>
      <w:r w:rsidR="006E6AFA">
        <w:rPr>
          <w:sz w:val="28"/>
          <w:szCs w:val="28"/>
          <w:vertAlign w:val="superscript"/>
        </w:rPr>
        <w:t>о</w:t>
      </w:r>
      <w:r w:rsidR="006E6AFA">
        <w:rPr>
          <w:sz w:val="28"/>
          <w:szCs w:val="28"/>
        </w:rPr>
        <w:t>С</w:t>
      </w:r>
      <w:r w:rsidR="006E6AFA" w:rsidRPr="006E6AFA">
        <w:rPr>
          <w:sz w:val="28"/>
          <w:szCs w:val="28"/>
        </w:rPr>
        <w:t xml:space="preserve">. </w:t>
      </w:r>
      <w:r w:rsidR="006E6AFA">
        <w:rPr>
          <w:sz w:val="28"/>
          <w:szCs w:val="28"/>
        </w:rPr>
        <w:t xml:space="preserve">    </w:t>
      </w:r>
    </w:p>
    <w:p w:rsidR="00C4079E" w:rsidRPr="0082286E" w:rsidRDefault="00E33036" w:rsidP="00BA25B7">
      <w:pPr>
        <w:tabs>
          <w:tab w:val="left" w:pos="7800"/>
        </w:tabs>
        <w:ind w:firstLine="567"/>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p>
    <w:p w:rsidR="001E524F"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1E524F">
        <w:rPr>
          <w:bCs/>
          <w:sz w:val="28"/>
          <w:szCs w:val="28"/>
        </w:rPr>
        <w:t xml:space="preserve"> сохраняется </w:t>
      </w:r>
      <w:r w:rsidR="00CC240E" w:rsidRPr="00A343BC">
        <w:rPr>
          <w:bCs/>
          <w:sz w:val="28"/>
          <w:szCs w:val="28"/>
        </w:rPr>
        <w:t xml:space="preserve"> </w:t>
      </w:r>
      <w:r w:rsidR="001E524F" w:rsidRPr="001E524F">
        <w:rPr>
          <w:sz w:val="28"/>
          <w:szCs w:val="28"/>
        </w:rPr>
        <w:t>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 и крупных торговых точках</w:t>
      </w:r>
      <w:r w:rsidR="001E524F">
        <w:rPr>
          <w:sz w:val="28"/>
          <w:szCs w:val="28"/>
        </w:rPr>
        <w:t>.</w:t>
      </w:r>
    </w:p>
    <w:p w:rsidR="00987DFF" w:rsidRDefault="00102D67" w:rsidP="00E84F4A">
      <w:pPr>
        <w:tabs>
          <w:tab w:val="left" w:pos="7800"/>
        </w:tabs>
        <w:ind w:firstLine="567"/>
        <w:jc w:val="both"/>
        <w:rPr>
          <w:b/>
          <w:bCs/>
          <w:sz w:val="28"/>
          <w:szCs w:val="28"/>
        </w:rPr>
      </w:pPr>
      <w:r w:rsidRPr="00822197">
        <w:rPr>
          <w:bCs/>
          <w:sz w:val="28"/>
          <w:szCs w:val="28"/>
        </w:rPr>
        <w:lastRenderedPageBreak/>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BC71B0" w:rsidRDefault="00BC71B0" w:rsidP="00E84F4A">
      <w:pPr>
        <w:tabs>
          <w:tab w:val="left" w:pos="7800"/>
        </w:tabs>
        <w:ind w:firstLine="567"/>
        <w:jc w:val="both"/>
        <w:rPr>
          <w:b/>
          <w:bCs/>
          <w:sz w:val="28"/>
          <w:szCs w:val="28"/>
        </w:rPr>
      </w:pPr>
    </w:p>
    <w:p w:rsidR="0073229A" w:rsidRPr="0082286E" w:rsidRDefault="003C253B" w:rsidP="00BC71B0">
      <w:pPr>
        <w:pStyle w:val="Standard"/>
        <w:jc w:val="center"/>
        <w:rPr>
          <w:bCs/>
          <w:sz w:val="32"/>
          <w:szCs w:val="32"/>
        </w:rPr>
      </w:pPr>
      <w:r w:rsidRPr="0082286E">
        <w:rPr>
          <w:b/>
          <w:bCs/>
          <w:sz w:val="32"/>
          <w:szCs w:val="32"/>
        </w:rPr>
        <w:t xml:space="preserve">3. </w:t>
      </w:r>
      <w:bookmarkStart w:id="0" w:name="_Hlk527550310"/>
      <w:r w:rsidRPr="0082286E">
        <w:rPr>
          <w:b/>
          <w:bCs/>
          <w:sz w:val="32"/>
          <w:szCs w:val="32"/>
        </w:rPr>
        <w:t>Вероятность риска</w:t>
      </w:r>
      <w:r w:rsidR="004A18CC">
        <w:rPr>
          <w:b/>
          <w:bCs/>
          <w:sz w:val="32"/>
          <w:szCs w:val="32"/>
        </w:rPr>
        <w:t xml:space="preserve"> аварий</w:t>
      </w:r>
      <w:r w:rsidRPr="0082286E">
        <w:rPr>
          <w:b/>
          <w:bCs/>
          <w:sz w:val="32"/>
          <w:szCs w:val="32"/>
        </w:rPr>
        <w:t xml:space="preserve"> </w:t>
      </w:r>
      <w:r w:rsidRPr="0082286E">
        <w:rPr>
          <w:b/>
          <w:sz w:val="32"/>
          <w:szCs w:val="32"/>
        </w:rPr>
        <w:t>на автомобильном транспорте</w:t>
      </w:r>
    </w:p>
    <w:p w:rsidR="0081657F" w:rsidRDefault="00BA25B7" w:rsidP="0020550D">
      <w:pPr>
        <w:tabs>
          <w:tab w:val="left" w:pos="993"/>
        </w:tabs>
        <w:ind w:firstLine="567"/>
        <w:jc w:val="both"/>
        <w:rPr>
          <w:rFonts w:eastAsia="Calibri" w:cs="Calibri"/>
          <w:b/>
          <w:i/>
          <w:sz w:val="28"/>
          <w:szCs w:val="28"/>
        </w:rPr>
      </w:pPr>
      <w:r>
        <w:rPr>
          <w:rFonts w:cs="Calibri"/>
          <w:bCs/>
          <w:kern w:val="1"/>
          <w:sz w:val="28"/>
          <w:szCs w:val="28"/>
          <w:lang w:eastAsia="ar-SA"/>
        </w:rPr>
        <w:t>Возрастает</w:t>
      </w:r>
      <w:r w:rsidR="00102D67">
        <w:rPr>
          <w:rFonts w:cs="Calibri"/>
          <w:bCs/>
          <w:kern w:val="1"/>
          <w:sz w:val="28"/>
          <w:szCs w:val="28"/>
          <w:lang w:eastAsia="ar-SA"/>
        </w:rPr>
        <w:t xml:space="preserve">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5155D5">
        <w:rPr>
          <w:sz w:val="28"/>
          <w:szCs w:val="28"/>
        </w:rPr>
        <w:t xml:space="preserve"> </w:t>
      </w:r>
      <w:r w:rsidR="0081657F" w:rsidRPr="0081657F">
        <w:rPr>
          <w:rFonts w:eastAsia="Calibri" w:cs="Calibri"/>
          <w:b/>
          <w:i/>
          <w:sz w:val="28"/>
          <w:szCs w:val="28"/>
        </w:rPr>
        <w:t xml:space="preserve">(осадки в виде мокрого снега, снега, днем небольшие дожди, ночью местами метели, гололедные явления, на дорогах гололедица).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w:t>
      </w:r>
      <w:r w:rsidR="001E524F">
        <w:rPr>
          <w:b/>
          <w:sz w:val="28"/>
          <w:szCs w:val="28"/>
        </w:rPr>
        <w:t>Алейск-Краснодарское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5F66FA">
      <w:pPr>
        <w:tabs>
          <w:tab w:val="left" w:pos="993"/>
        </w:tabs>
        <w:ind w:firstLine="567"/>
        <w:rPr>
          <w:b/>
          <w:sz w:val="32"/>
          <w:szCs w:val="32"/>
        </w:rPr>
      </w:pPr>
      <w:r>
        <w:rPr>
          <w:b/>
          <w:sz w:val="32"/>
          <w:szCs w:val="32"/>
        </w:rPr>
        <w:t>4</w:t>
      </w:r>
      <w:r w:rsidR="002832E5" w:rsidRPr="0082286E">
        <w:rPr>
          <w:b/>
          <w:sz w:val="32"/>
          <w:szCs w:val="32"/>
        </w:rPr>
        <w:t>. Вероятн</w:t>
      </w:r>
      <w:r w:rsidR="00BC71B0">
        <w:rPr>
          <w:b/>
          <w:sz w:val="32"/>
          <w:szCs w:val="32"/>
        </w:rPr>
        <w:t>ость биолого-социального риска</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3954EB" w:rsidP="005F66FA">
      <w:pPr>
        <w:widowControl w:val="0"/>
        <w:autoSpaceDE w:val="0"/>
        <w:autoSpaceDN w:val="0"/>
        <w:adjustRightInd w:val="0"/>
        <w:ind w:firstLine="709"/>
        <w:rPr>
          <w:b/>
          <w:sz w:val="32"/>
          <w:szCs w:val="32"/>
        </w:rPr>
      </w:pPr>
      <w:r>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C517B2">
        <w:rPr>
          <w:b/>
          <w:sz w:val="32"/>
          <w:szCs w:val="32"/>
        </w:rPr>
        <w:t xml:space="preserve"> ТЭК и</w:t>
      </w:r>
      <w:r w:rsidR="00D40329" w:rsidRPr="00D40329">
        <w:rPr>
          <w:b/>
          <w:sz w:val="32"/>
          <w:szCs w:val="32"/>
        </w:rPr>
        <w:t xml:space="preserve"> </w:t>
      </w:r>
      <w:r w:rsidR="00BC71B0">
        <w:rPr>
          <w:b/>
          <w:sz w:val="32"/>
          <w:szCs w:val="32"/>
        </w:rPr>
        <w:t>ЖКХ</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p>
    <w:p w:rsidR="00611423" w:rsidRPr="00031271" w:rsidRDefault="00611423" w:rsidP="005F66FA">
      <w:pPr>
        <w:widowControl w:val="0"/>
        <w:autoSpaceDE w:val="0"/>
        <w:autoSpaceDN w:val="0"/>
        <w:adjustRightInd w:val="0"/>
        <w:ind w:firstLine="567"/>
        <w:rPr>
          <w:sz w:val="32"/>
          <w:szCs w:val="32"/>
        </w:rPr>
      </w:pPr>
      <w:r>
        <w:rPr>
          <w:b/>
          <w:sz w:val="32"/>
          <w:szCs w:val="32"/>
        </w:rPr>
        <w:t>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w:t>
      </w:r>
      <w:r w:rsidR="0081657F" w:rsidRPr="0081657F">
        <w:rPr>
          <w:rFonts w:eastAsia="Calibri" w:cs="Calibri"/>
          <w:b/>
          <w:i/>
          <w:sz w:val="28"/>
          <w:szCs w:val="28"/>
        </w:rPr>
        <w:t xml:space="preserve">(ночью осадки в виде мокрого снега, снега, местами метели, гололедные явления, порывы ветра 15-20 м/с, местами порывы до 25 м/с, днем порывы ветра до 18 м/с), </w:t>
      </w:r>
      <w:r w:rsidR="00C517B2">
        <w:rPr>
          <w:rFonts w:eastAsia="Calibri" w:cs="Calibri"/>
          <w:b/>
          <w:i/>
          <w:szCs w:val="28"/>
        </w:rPr>
        <w:t xml:space="preserve"> </w:t>
      </w:r>
      <w:r w:rsidR="001E524F" w:rsidRPr="001E524F">
        <w:rPr>
          <w:sz w:val="28"/>
          <w:szCs w:val="28"/>
        </w:rPr>
        <w:t xml:space="preserve">возможны </w:t>
      </w:r>
      <w:r w:rsidR="00BA25B7" w:rsidRPr="00BA25B7">
        <w:rPr>
          <w:sz w:val="28"/>
          <w:szCs w:val="28"/>
        </w:rPr>
        <w:t>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r w:rsidR="00BA25B7">
        <w:rPr>
          <w:sz w:val="28"/>
          <w:szCs w:val="28"/>
        </w:rPr>
        <w:t>.</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367546" w:rsidRPr="005B60F2" w:rsidRDefault="00367546" w:rsidP="00611423">
      <w:pPr>
        <w:tabs>
          <w:tab w:val="left" w:pos="567"/>
        </w:tabs>
        <w:suppressAutoHyphens/>
        <w:ind w:firstLine="708"/>
        <w:jc w:val="both"/>
        <w:rPr>
          <w:b/>
          <w:sz w:val="32"/>
          <w:szCs w:val="32"/>
        </w:rPr>
      </w:pPr>
      <w:r w:rsidRPr="005B60F2">
        <w:rPr>
          <w:b/>
          <w:sz w:val="32"/>
          <w:szCs w:val="32"/>
        </w:rPr>
        <w:t>7. Вероятность риска обрушений (п</w:t>
      </w:r>
      <w:r w:rsidR="005B60F2">
        <w:rPr>
          <w:b/>
          <w:sz w:val="32"/>
          <w:szCs w:val="32"/>
        </w:rPr>
        <w:t>овреждений) зданий и сооружений</w:t>
      </w:r>
    </w:p>
    <w:p w:rsidR="00367546" w:rsidRDefault="00367546" w:rsidP="00367546">
      <w:pPr>
        <w:tabs>
          <w:tab w:val="left" w:pos="567"/>
        </w:tabs>
        <w:suppressAutoHyphens/>
        <w:ind w:firstLine="708"/>
        <w:jc w:val="both"/>
        <w:rPr>
          <w:b/>
          <w:sz w:val="28"/>
          <w:szCs w:val="28"/>
        </w:rPr>
      </w:pPr>
      <w:r w:rsidRPr="00367546">
        <w:rPr>
          <w:b/>
          <w:sz w:val="28"/>
          <w:szCs w:val="28"/>
        </w:rPr>
        <w:t xml:space="preserve"> </w:t>
      </w:r>
      <w:r w:rsidRPr="00367546">
        <w:rPr>
          <w:sz w:val="28"/>
          <w:szCs w:val="28"/>
        </w:rPr>
        <w:t>В связи с погодными условиями</w:t>
      </w:r>
      <w:r w:rsidRPr="00367546">
        <w:rPr>
          <w:b/>
          <w:sz w:val="28"/>
          <w:szCs w:val="28"/>
        </w:rPr>
        <w:t xml:space="preserve"> </w:t>
      </w:r>
      <w:r w:rsidR="00657AEA" w:rsidRPr="00657AEA">
        <w:rPr>
          <w:rFonts w:eastAsia="Calibri" w:cs="Calibri"/>
          <w:b/>
          <w:i/>
          <w:sz w:val="28"/>
          <w:szCs w:val="28"/>
        </w:rPr>
        <w:t>(ночью осадки в виде мокрого снега, снега, местами метели, гололедные явления, порывы ветра 15-20 м/с, местами порывы до 25 м/с, днем порывы ветра до 18 м/с)</w:t>
      </w:r>
      <w:r w:rsidR="00EA4313" w:rsidRPr="00C517B2">
        <w:rPr>
          <w:b/>
          <w:sz w:val="28"/>
          <w:szCs w:val="28"/>
        </w:rPr>
        <w:t>,</w:t>
      </w:r>
      <w:r w:rsidR="00EA4313">
        <w:rPr>
          <w:b/>
          <w:sz w:val="28"/>
          <w:szCs w:val="28"/>
        </w:rPr>
        <w:t xml:space="preserve"> </w:t>
      </w:r>
      <w:r w:rsidR="00BA25B7" w:rsidRPr="00BA25B7">
        <w:rPr>
          <w:sz w:val="28"/>
          <w:szCs w:val="28"/>
        </w:rPr>
        <w:t xml:space="preserve">возможны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w:t>
      </w:r>
      <w:r w:rsidRPr="00367546">
        <w:rPr>
          <w:bCs/>
          <w:sz w:val="28"/>
          <w:szCs w:val="28"/>
        </w:rPr>
        <w:t xml:space="preserve"> Наибольшая вероятность возникновения риска</w:t>
      </w:r>
      <w:r w:rsidRPr="00367546">
        <w:rPr>
          <w:b/>
          <w:bCs/>
          <w:sz w:val="28"/>
          <w:szCs w:val="28"/>
        </w:rPr>
        <w:t xml:space="preserve"> в с. Усть-Чарышская Пристань и с. Коробейниково.</w:t>
      </w:r>
      <w:r w:rsidRPr="00367546">
        <w:rPr>
          <w:b/>
          <w:sz w:val="28"/>
          <w:szCs w:val="28"/>
        </w:rPr>
        <w:t xml:space="preserve"> </w:t>
      </w:r>
    </w:p>
    <w:p w:rsidR="00657AEA" w:rsidRDefault="00C517B2" w:rsidP="00C517B2">
      <w:pPr>
        <w:tabs>
          <w:tab w:val="left" w:pos="7800"/>
        </w:tabs>
        <w:jc w:val="both"/>
        <w:rPr>
          <w:b/>
          <w:sz w:val="32"/>
          <w:szCs w:val="32"/>
        </w:rPr>
      </w:pPr>
      <w:r w:rsidRPr="00C2604B">
        <w:rPr>
          <w:b/>
          <w:sz w:val="32"/>
          <w:szCs w:val="32"/>
        </w:rPr>
        <w:t xml:space="preserve">     </w:t>
      </w:r>
      <w:r>
        <w:rPr>
          <w:b/>
          <w:sz w:val="32"/>
          <w:szCs w:val="32"/>
        </w:rPr>
        <w:t xml:space="preserve">  </w:t>
      </w:r>
      <w:r w:rsidR="00657AEA">
        <w:rPr>
          <w:b/>
          <w:sz w:val="32"/>
          <w:szCs w:val="32"/>
        </w:rPr>
        <w:t>8</w:t>
      </w:r>
      <w:r w:rsidRPr="0019364F">
        <w:rPr>
          <w:b/>
          <w:sz w:val="32"/>
          <w:szCs w:val="32"/>
        </w:rPr>
        <w:t>. Риск возникновения природных пожаров.</w:t>
      </w:r>
    </w:p>
    <w:p w:rsidR="00C517B2" w:rsidRPr="00C517B2" w:rsidRDefault="00C517B2" w:rsidP="00657AEA">
      <w:pPr>
        <w:tabs>
          <w:tab w:val="left" w:pos="7800"/>
        </w:tabs>
        <w:jc w:val="center"/>
        <w:rPr>
          <w:rFonts w:eastAsia="Calibri" w:cs="Calibri"/>
          <w:sz w:val="28"/>
          <w:szCs w:val="28"/>
        </w:rPr>
      </w:pPr>
      <w:r>
        <w:rPr>
          <w:b/>
          <w:sz w:val="28"/>
          <w:szCs w:val="28"/>
        </w:rPr>
        <w:t xml:space="preserve">                            </w:t>
      </w:r>
    </w:p>
    <w:p w:rsidR="00C517B2" w:rsidRPr="00C517B2" w:rsidRDefault="00C517B2" w:rsidP="00C517B2">
      <w:pPr>
        <w:tabs>
          <w:tab w:val="left" w:pos="7800"/>
        </w:tabs>
        <w:suppressAutoHyphens/>
        <w:ind w:firstLine="709"/>
        <w:jc w:val="both"/>
        <w:rPr>
          <w:rFonts w:eastAsia="Calibri" w:cs="Calibri"/>
          <w:bCs/>
          <w:sz w:val="28"/>
          <w:szCs w:val="28"/>
        </w:rPr>
      </w:pPr>
      <w:r w:rsidRPr="00C517B2">
        <w:rPr>
          <w:rFonts w:eastAsia="Calibri" w:cs="Calibri"/>
          <w:bCs/>
          <w:sz w:val="28"/>
          <w:szCs w:val="28"/>
        </w:rPr>
        <w:t>По данным Алтайского ЦГМС на территории Алтайского края ожидается горимость 2, 3, 4 класса.</w:t>
      </w:r>
    </w:p>
    <w:p w:rsidR="00C517B2" w:rsidRPr="002112E8" w:rsidRDefault="00CA0CAA" w:rsidP="00C517B2">
      <w:pPr>
        <w:tabs>
          <w:tab w:val="left" w:pos="7800"/>
        </w:tabs>
        <w:jc w:val="both"/>
        <w:rPr>
          <w:rFonts w:cs="Calibri"/>
          <w:kern w:val="1"/>
          <w:sz w:val="28"/>
          <w:szCs w:val="28"/>
          <w:lang w:eastAsia="ar-SA"/>
        </w:rPr>
      </w:pPr>
      <w:r>
        <w:rPr>
          <w:sz w:val="28"/>
          <w:szCs w:val="28"/>
        </w:rPr>
        <w:lastRenderedPageBreak/>
        <w:t xml:space="preserve">          </w:t>
      </w:r>
      <w:r w:rsidR="00C517B2" w:rsidRPr="002112E8">
        <w:rPr>
          <w:sz w:val="28"/>
          <w:szCs w:val="28"/>
        </w:rPr>
        <w:t>В связи с высоким классом пожароопасности, а также в результате активной деятельности населения на участках, несоблюде</w:t>
      </w:r>
      <w:r w:rsidR="00C517B2">
        <w:rPr>
          <w:sz w:val="28"/>
          <w:szCs w:val="28"/>
        </w:rPr>
        <w:t xml:space="preserve">нием мер пожарной безопасности </w:t>
      </w:r>
      <w:r w:rsidR="00C517B2" w:rsidRPr="002112E8">
        <w:rPr>
          <w:sz w:val="28"/>
          <w:szCs w:val="28"/>
        </w:rPr>
        <w:t xml:space="preserve"> во время отдыха на природе и иной деятельностью человека, приводящей к возгоранию растительности (отжиги, палы, сжигание мусора, неосторожное обращение с огнём), на всей территории </w:t>
      </w:r>
      <w:r w:rsidR="00C517B2" w:rsidRPr="002112E8">
        <w:rPr>
          <w:b/>
          <w:sz w:val="28"/>
          <w:szCs w:val="28"/>
        </w:rPr>
        <w:t>Усть-Пристанского района</w:t>
      </w:r>
      <w:r w:rsidR="00C517B2" w:rsidRPr="002112E8">
        <w:rPr>
          <w:sz w:val="28"/>
          <w:szCs w:val="28"/>
        </w:rPr>
        <w:t xml:space="preserve"> возможно возникновение природных (ландшафтных) пожаров.</w:t>
      </w:r>
      <w:r w:rsidR="00C517B2" w:rsidRPr="002112E8">
        <w:rPr>
          <w:b/>
          <w:sz w:val="28"/>
          <w:szCs w:val="28"/>
        </w:rPr>
        <w:t xml:space="preserve">          </w:t>
      </w:r>
    </w:p>
    <w:p w:rsidR="004D5F7D" w:rsidRDefault="004D5F7D" w:rsidP="00367546">
      <w:pPr>
        <w:tabs>
          <w:tab w:val="left" w:pos="567"/>
        </w:tabs>
        <w:suppressAutoHyphens/>
        <w:ind w:firstLine="708"/>
        <w:jc w:val="both"/>
        <w:rPr>
          <w:b/>
          <w:sz w:val="28"/>
          <w:szCs w:val="28"/>
        </w:rPr>
      </w:pPr>
    </w:p>
    <w:p w:rsidR="00C517B2" w:rsidRPr="00C517B2" w:rsidRDefault="00C517B2" w:rsidP="00C517B2">
      <w:pPr>
        <w:tabs>
          <w:tab w:val="left" w:pos="7800"/>
        </w:tabs>
        <w:suppressAutoHyphens/>
        <w:jc w:val="both"/>
        <w:rPr>
          <w:rFonts w:eastAsia="Calibri" w:cs="Calibri"/>
          <w:b/>
          <w:i/>
          <w:noProof/>
          <w:sz w:val="28"/>
          <w:szCs w:val="28"/>
        </w:rPr>
      </w:pPr>
      <w:r>
        <w:rPr>
          <w:rFonts w:eastAsia="Calibri" w:cs="Calibri"/>
          <w:b/>
          <w:bCs/>
          <w:iCs/>
          <w:sz w:val="28"/>
          <w:szCs w:val="28"/>
        </w:rPr>
        <w:t xml:space="preserve">           9.</w:t>
      </w:r>
      <w:r w:rsidRPr="00C517B2">
        <w:rPr>
          <w:rFonts w:eastAsia="Calibri" w:cs="Calibri"/>
          <w:b/>
          <w:bCs/>
          <w:iCs/>
          <w:sz w:val="28"/>
          <w:szCs w:val="28"/>
        </w:rPr>
        <w:t>Вероятность риска возникновения затоплений/подтоплений (гидрологическая обстановка)</w:t>
      </w:r>
      <w:r w:rsidRPr="00C517B2">
        <w:rPr>
          <w:rFonts w:eastAsia="Calibri" w:cs="Calibri"/>
          <w:b/>
          <w:i/>
          <w:noProof/>
          <w:sz w:val="28"/>
          <w:szCs w:val="28"/>
        </w:rPr>
        <w:t>.</w:t>
      </w:r>
    </w:p>
    <w:p w:rsidR="00C517B2" w:rsidRPr="00C517B2" w:rsidRDefault="00C517B2" w:rsidP="00C517B2">
      <w:pPr>
        <w:suppressAutoHyphens/>
        <w:spacing w:after="200"/>
        <w:ind w:firstLine="709"/>
        <w:contextualSpacing/>
        <w:jc w:val="both"/>
        <w:rPr>
          <w:rFonts w:eastAsia="Calibri" w:cs="Calibri"/>
          <w:bCs/>
          <w:sz w:val="28"/>
          <w:szCs w:val="28"/>
        </w:rPr>
      </w:pPr>
    </w:p>
    <w:p w:rsidR="00C517B2" w:rsidRPr="00C517B2" w:rsidRDefault="00C517B2" w:rsidP="00C517B2">
      <w:pPr>
        <w:suppressAutoHyphens/>
        <w:ind w:firstLine="709"/>
        <w:jc w:val="both"/>
        <w:rPr>
          <w:rFonts w:eastAsia="Calibri" w:cs="Calibri"/>
          <w:sz w:val="28"/>
          <w:szCs w:val="28"/>
        </w:rPr>
      </w:pPr>
      <w:r w:rsidRPr="00C517B2">
        <w:rPr>
          <w:rFonts w:eastAsia="Calibri" w:cs="Calibri"/>
          <w:sz w:val="28"/>
          <w:szCs w:val="28"/>
        </w:rPr>
        <w:t>Гидрологическая обстановка в бассейне Верхней Оби стабилизуется,</w:t>
      </w:r>
      <w:r w:rsidRPr="00C517B2">
        <w:rPr>
          <w:rFonts w:eastAsiaTheme="minorEastAsia" w:cstheme="minorBidi"/>
          <w:sz w:val="28"/>
          <w:szCs w:val="22"/>
        </w:rPr>
        <w:t xml:space="preserve"> </w:t>
      </w:r>
      <w:r w:rsidRPr="00C517B2">
        <w:rPr>
          <w:rFonts w:eastAsia="Calibri" w:cs="Calibri"/>
          <w:sz w:val="28"/>
          <w:szCs w:val="28"/>
        </w:rPr>
        <w:t xml:space="preserve">её осложнение на ближайший период времени не прогнозируется. Уровни воды в реках </w:t>
      </w:r>
      <w:r w:rsidR="005155D5">
        <w:rPr>
          <w:rFonts w:eastAsia="Calibri" w:cs="Calibri"/>
          <w:b/>
          <w:sz w:val="28"/>
          <w:szCs w:val="28"/>
        </w:rPr>
        <w:t xml:space="preserve">Усть-Пристанского района </w:t>
      </w:r>
      <w:r w:rsidRPr="00C517B2">
        <w:rPr>
          <w:rFonts w:eastAsia="Calibri" w:cs="Calibri"/>
          <w:sz w:val="28"/>
          <w:szCs w:val="28"/>
        </w:rPr>
        <w:t xml:space="preserve"> ниже критических. Подтопление населенных пунктов не прогнозируется.</w:t>
      </w:r>
    </w:p>
    <w:p w:rsidR="00775BC0" w:rsidRDefault="00BA25B7" w:rsidP="005B60F2">
      <w:pPr>
        <w:tabs>
          <w:tab w:val="left" w:pos="7800"/>
        </w:tabs>
        <w:ind w:firstLine="709"/>
        <w:rPr>
          <w:b/>
          <w:sz w:val="32"/>
          <w:szCs w:val="32"/>
        </w:rPr>
      </w:pPr>
      <w:r w:rsidRPr="00C517B2">
        <w:rPr>
          <w:b/>
          <w:sz w:val="28"/>
          <w:szCs w:val="28"/>
        </w:rPr>
        <w:t>1</w:t>
      </w:r>
      <w:r w:rsidR="0000724B" w:rsidRPr="00C517B2">
        <w:rPr>
          <w:b/>
          <w:sz w:val="28"/>
          <w:szCs w:val="28"/>
        </w:rPr>
        <w:t>0</w:t>
      </w:r>
      <w:r w:rsidR="00775BC0">
        <w:rPr>
          <w:b/>
          <w:sz w:val="32"/>
          <w:szCs w:val="32"/>
        </w:rPr>
        <w:t>.</w:t>
      </w:r>
      <w:r w:rsidR="00775BC0" w:rsidRPr="00B24719">
        <w:rPr>
          <w:b/>
          <w:sz w:val="32"/>
          <w:szCs w:val="32"/>
        </w:rPr>
        <w:t xml:space="preserve"> Вероятность ри</w:t>
      </w:r>
      <w:r w:rsidR="00BC71B0">
        <w:rPr>
          <w:b/>
          <w:sz w:val="32"/>
          <w:szCs w:val="32"/>
        </w:rPr>
        <w:t>ска происшествий на акваториях</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00724B">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C517B2">
        <w:rPr>
          <w:b/>
          <w:sz w:val="32"/>
          <w:szCs w:val="32"/>
        </w:rPr>
        <w:t xml:space="preserve">   </w:t>
      </w:r>
      <w:r w:rsidR="00367546" w:rsidRPr="00C517B2">
        <w:rPr>
          <w:b/>
          <w:sz w:val="28"/>
          <w:szCs w:val="28"/>
        </w:rPr>
        <w:t>1</w:t>
      </w:r>
      <w:r w:rsidR="0000724B" w:rsidRPr="00C517B2">
        <w:rPr>
          <w:b/>
          <w:sz w:val="28"/>
          <w:szCs w:val="28"/>
        </w:rPr>
        <w:t>1</w:t>
      </w:r>
      <w:r w:rsidR="00804776" w:rsidRPr="00804776">
        <w:rPr>
          <w:b/>
          <w:sz w:val="32"/>
          <w:szCs w:val="32"/>
        </w:rPr>
        <w:t>. Геомагнитная обстановка.</w:t>
      </w:r>
      <w:r w:rsidR="00804776">
        <w:t xml:space="preserve"> </w:t>
      </w:r>
    </w:p>
    <w:p w:rsidR="00734F60" w:rsidRPr="00CA0CAA" w:rsidRDefault="00A4669C" w:rsidP="00CA0CAA">
      <w:pPr>
        <w:pStyle w:val="Standard"/>
        <w:jc w:val="both"/>
        <w:rPr>
          <w:sz w:val="28"/>
          <w:szCs w:val="28"/>
        </w:rPr>
      </w:pPr>
      <w:r>
        <w:rPr>
          <w:sz w:val="28"/>
          <w:szCs w:val="28"/>
        </w:rPr>
        <w:t xml:space="preserve">       </w:t>
      </w:r>
      <w:r w:rsidR="00CA0CAA" w:rsidRPr="00CA0CAA">
        <w:rPr>
          <w:sz w:val="28"/>
          <w:szCs w:val="28"/>
        </w:rPr>
        <w:t>Геомагнитная обстановка – магнитная буря.</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3D5350">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3D5350">
      <w:pPr>
        <w:tabs>
          <w:tab w:val="left" w:pos="7800"/>
        </w:tabs>
        <w:jc w:val="center"/>
        <w:rPr>
          <w:b/>
          <w:bCs/>
          <w:color w:val="000000"/>
          <w:sz w:val="32"/>
          <w:szCs w:val="32"/>
        </w:rPr>
      </w:pPr>
      <w:r>
        <w:rPr>
          <w:b/>
          <w:bCs/>
          <w:color w:val="000000"/>
          <w:sz w:val="32"/>
          <w:szCs w:val="32"/>
        </w:rPr>
        <w:t>Усть-Пристанском районе</w:t>
      </w:r>
    </w:p>
    <w:p w:rsidR="003D5350" w:rsidRDefault="003D5350" w:rsidP="003D5350">
      <w:pPr>
        <w:tabs>
          <w:tab w:val="left" w:pos="7800"/>
        </w:tabs>
        <w:jc w:val="center"/>
        <w:rPr>
          <w:b/>
          <w:bCs/>
          <w:color w:val="000000"/>
          <w:sz w:val="32"/>
          <w:szCs w:val="32"/>
        </w:rPr>
      </w:pPr>
    </w:p>
    <w:p w:rsidR="00734F60" w:rsidRDefault="00BC71B0" w:rsidP="00BC71B0">
      <w:pPr>
        <w:pStyle w:val="a7"/>
        <w:numPr>
          <w:ilvl w:val="0"/>
          <w:numId w:val="29"/>
        </w:numPr>
        <w:tabs>
          <w:tab w:val="left" w:pos="7800"/>
        </w:tabs>
        <w:ind w:left="990"/>
        <w:jc w:val="center"/>
        <w:rPr>
          <w:rFonts w:ascii="Times New Roman" w:hAnsi="Times New Roman"/>
          <w:b/>
          <w:bCs/>
          <w:color w:val="000000"/>
          <w:sz w:val="32"/>
          <w:szCs w:val="32"/>
        </w:rPr>
      </w:pPr>
      <w:r>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5B60F2">
        <w:rPr>
          <w:rFonts w:ascii="Times New Roman" w:hAnsi="Times New Roman"/>
          <w:color w:val="000000"/>
          <w:sz w:val="28"/>
          <w:szCs w:val="28"/>
        </w:rPr>
        <w:t xml:space="preserve">7 ПСО </w:t>
      </w:r>
      <w:r w:rsidRPr="00302BB6">
        <w:rPr>
          <w:rFonts w:ascii="Times New Roman" w:hAnsi="Times New Roman"/>
          <w:color w:val="000000"/>
          <w:sz w:val="28"/>
          <w:szCs w:val="28"/>
        </w:rPr>
        <w:t>ФПС ГПС ГУ МЧС по Алтайскому краю начальника Сечевого Степана Борисовича</w:t>
      </w:r>
      <w:r w:rsidR="003D5350">
        <w:rPr>
          <w:rFonts w:ascii="Times New Roman" w:hAnsi="Times New Roman"/>
          <w:color w:val="000000"/>
          <w:sz w:val="28"/>
          <w:szCs w:val="28"/>
        </w:rPr>
        <w:t>,</w:t>
      </w:r>
      <w:r w:rsidRPr="00302BB6">
        <w:rPr>
          <w:rFonts w:ascii="Times New Roman" w:hAnsi="Times New Roman"/>
          <w:color w:val="000000"/>
          <w:sz w:val="28"/>
          <w:szCs w:val="28"/>
        </w:rPr>
        <w:t xml:space="preserve"> сот. тел. 8-90</w:t>
      </w:r>
      <w:r w:rsidR="00031271">
        <w:rPr>
          <w:rFonts w:ascii="Times New Roman" w:hAnsi="Times New Roman"/>
          <w:color w:val="000000"/>
          <w:sz w:val="28"/>
          <w:szCs w:val="28"/>
        </w:rPr>
        <w:t>3-072-95-52</w:t>
      </w:r>
      <w:r w:rsidR="003D5350">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3D5350">
        <w:rPr>
          <w:rFonts w:ascii="Times New Roman" w:hAnsi="Times New Roman"/>
          <w:color w:val="000000"/>
          <w:sz w:val="28"/>
          <w:szCs w:val="28"/>
        </w:rPr>
        <w:t xml:space="preserve"> </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3D5350">
      <w:pPr>
        <w:pStyle w:val="a7"/>
        <w:kinsoku w:val="0"/>
        <w:overflowPunct w:val="0"/>
        <w:ind w:left="786"/>
        <w:jc w:val="center"/>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 xml:space="preserve">Усть-Пристань: «Усть-Пристанская центральная районная больница» </w:t>
      </w:r>
      <w:r w:rsidR="005155D5">
        <w:rPr>
          <w:rFonts w:ascii="Times New Roman" w:hAnsi="Times New Roman"/>
          <w:bCs/>
          <w:sz w:val="28"/>
          <w:szCs w:val="28"/>
        </w:rPr>
        <w:t>и.о.</w:t>
      </w:r>
      <w:r w:rsidRPr="00B03B6B">
        <w:rPr>
          <w:rFonts w:ascii="Times New Roman" w:hAnsi="Times New Roman"/>
          <w:bCs/>
          <w:sz w:val="28"/>
          <w:szCs w:val="28"/>
        </w:rPr>
        <w:t>гл. врач</w:t>
      </w:r>
      <w:r w:rsidR="005155D5">
        <w:rPr>
          <w:rFonts w:ascii="Times New Roman" w:hAnsi="Times New Roman"/>
          <w:bCs/>
          <w:sz w:val="28"/>
          <w:szCs w:val="28"/>
        </w:rPr>
        <w:t>а</w:t>
      </w:r>
      <w:r w:rsidRPr="00B03B6B">
        <w:rPr>
          <w:rFonts w:ascii="Times New Roman" w:hAnsi="Times New Roman"/>
          <w:bCs/>
          <w:sz w:val="28"/>
          <w:szCs w:val="28"/>
        </w:rPr>
        <w:t xml:space="preserve"> </w:t>
      </w:r>
      <w:r w:rsidR="005155D5">
        <w:rPr>
          <w:rFonts w:ascii="Times New Roman" w:hAnsi="Times New Roman"/>
          <w:bCs/>
          <w:sz w:val="28"/>
          <w:szCs w:val="28"/>
        </w:rPr>
        <w:t>Ковалев Станислав Евгеньевич</w:t>
      </w:r>
      <w:r w:rsidR="00224AEE">
        <w:rPr>
          <w:rFonts w:ascii="Times New Roman" w:hAnsi="Times New Roman"/>
          <w:bCs/>
          <w:sz w:val="28"/>
          <w:szCs w:val="28"/>
        </w:rPr>
        <w:t>,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3D5350">
      <w:pPr>
        <w:tabs>
          <w:tab w:val="left" w:pos="720"/>
        </w:tabs>
        <w:jc w:val="center"/>
        <w:rPr>
          <w:sz w:val="32"/>
          <w:szCs w:val="32"/>
        </w:rPr>
      </w:pP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3D5350">
      <w:pPr>
        <w:tabs>
          <w:tab w:val="left" w:pos="720"/>
        </w:tabs>
        <w:jc w:val="center"/>
        <w:rPr>
          <w:sz w:val="32"/>
          <w:szCs w:val="32"/>
        </w:rPr>
      </w:pPr>
      <w:r>
        <w:rPr>
          <w:b/>
          <w:bCs/>
          <w:sz w:val="32"/>
          <w:szCs w:val="32"/>
        </w:rPr>
        <w:t>4</w:t>
      </w:r>
      <w:r w:rsidR="00765808" w:rsidRPr="00AC668B">
        <w:rPr>
          <w:b/>
          <w:sz w:val="32"/>
          <w:szCs w:val="32"/>
        </w:rPr>
        <w:t>. По риску аварий на объектах ТЭК и ЖКХ</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lastRenderedPageBreak/>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CA0CAA" w:rsidRDefault="00CA0CAA" w:rsidP="005341AD">
      <w:pPr>
        <w:tabs>
          <w:tab w:val="left" w:pos="720"/>
        </w:tabs>
        <w:jc w:val="both"/>
        <w:rPr>
          <w:sz w:val="28"/>
          <w:szCs w:val="28"/>
        </w:rPr>
      </w:pPr>
    </w:p>
    <w:p w:rsidR="00CA0CAA" w:rsidRPr="00CA0CAA" w:rsidRDefault="00CA0CAA" w:rsidP="00CA0CAA">
      <w:pPr>
        <w:tabs>
          <w:tab w:val="left" w:pos="720"/>
        </w:tabs>
        <w:jc w:val="center"/>
        <w:rPr>
          <w:bCs/>
          <w:sz w:val="28"/>
          <w:szCs w:val="28"/>
        </w:rPr>
      </w:pPr>
      <w:r>
        <w:rPr>
          <w:b/>
          <w:bCs/>
          <w:sz w:val="28"/>
          <w:szCs w:val="28"/>
        </w:rPr>
        <w:t>5</w:t>
      </w:r>
      <w:r w:rsidRPr="00CA0CAA">
        <w:rPr>
          <w:b/>
          <w:bCs/>
          <w:sz w:val="28"/>
          <w:szCs w:val="28"/>
        </w:rPr>
        <w:t>.По риску возникновения природных пожаров.</w:t>
      </w:r>
    </w:p>
    <w:p w:rsidR="00CA0CAA" w:rsidRPr="00CA0CAA" w:rsidRDefault="00CA0CAA" w:rsidP="00CA0CAA">
      <w:pPr>
        <w:tabs>
          <w:tab w:val="left" w:pos="720"/>
        </w:tabs>
        <w:jc w:val="both"/>
        <w:rPr>
          <w:bCs/>
          <w:sz w:val="28"/>
          <w:szCs w:val="28"/>
        </w:rPr>
      </w:pPr>
      <w:r w:rsidRPr="00CA0CAA">
        <w:rPr>
          <w:bCs/>
          <w:sz w:val="28"/>
          <w:szCs w:val="28"/>
        </w:rPr>
        <w:t>Провести оповещение органов местного самоуправления и населения;</w:t>
      </w:r>
    </w:p>
    <w:p w:rsidR="00CA0CAA" w:rsidRPr="00CA0CAA" w:rsidRDefault="00CA0CAA" w:rsidP="00CA0CAA">
      <w:pPr>
        <w:tabs>
          <w:tab w:val="left" w:pos="720"/>
        </w:tabs>
        <w:jc w:val="both"/>
        <w:rPr>
          <w:bCs/>
          <w:sz w:val="28"/>
          <w:szCs w:val="28"/>
        </w:rPr>
      </w:pPr>
      <w:r w:rsidRPr="00CA0CAA">
        <w:rPr>
          <w:bCs/>
          <w:sz w:val="28"/>
          <w:szCs w:val="28"/>
        </w:rPr>
        <w:t xml:space="preserve">     - организовать работы по защите населенных пунктов от степных и лесных пожаров;</w:t>
      </w:r>
    </w:p>
    <w:p w:rsidR="00CA0CAA" w:rsidRPr="00CA0CAA" w:rsidRDefault="00CA0CAA" w:rsidP="00CA0CAA">
      <w:pPr>
        <w:tabs>
          <w:tab w:val="left" w:pos="720"/>
        </w:tabs>
        <w:jc w:val="both"/>
        <w:rPr>
          <w:bCs/>
          <w:sz w:val="28"/>
          <w:szCs w:val="28"/>
        </w:rPr>
      </w:pPr>
      <w:r w:rsidRPr="00CA0CAA">
        <w:rPr>
          <w:bCs/>
          <w:sz w:val="28"/>
          <w:szCs w:val="28"/>
        </w:rPr>
        <w:t xml:space="preserve">     - рекомендовать при ухудшении погодных условий (усиление ветра) запретить, проведение плановых отжигов;</w:t>
      </w:r>
    </w:p>
    <w:p w:rsidR="00CA0CAA" w:rsidRPr="00CA0CAA" w:rsidRDefault="00CA0CAA" w:rsidP="00CA0CAA">
      <w:pPr>
        <w:tabs>
          <w:tab w:val="left" w:pos="720"/>
        </w:tabs>
        <w:jc w:val="both"/>
        <w:rPr>
          <w:bCs/>
          <w:sz w:val="28"/>
          <w:szCs w:val="28"/>
        </w:rPr>
      </w:pPr>
      <w:r w:rsidRPr="00CA0CAA">
        <w:rPr>
          <w:bCs/>
          <w:sz w:val="28"/>
          <w:szCs w:val="28"/>
        </w:rPr>
        <w:t xml:space="preserve">     - организовать проверка готовности сил и средств к ликвидации возможных чрезвычайных ситуаций;</w:t>
      </w:r>
    </w:p>
    <w:p w:rsidR="00CA0CAA" w:rsidRPr="00CA0CAA" w:rsidRDefault="00CA0CAA" w:rsidP="00CA0CAA">
      <w:pPr>
        <w:tabs>
          <w:tab w:val="left" w:pos="720"/>
        </w:tabs>
        <w:jc w:val="both"/>
        <w:rPr>
          <w:bCs/>
          <w:sz w:val="28"/>
          <w:szCs w:val="28"/>
        </w:rPr>
      </w:pPr>
      <w:r w:rsidRPr="00CA0CAA">
        <w:rPr>
          <w:bCs/>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CA0CAA" w:rsidRPr="00CA0CAA" w:rsidRDefault="00CA0CAA" w:rsidP="00CA0CAA">
      <w:pPr>
        <w:tabs>
          <w:tab w:val="left" w:pos="720"/>
        </w:tabs>
        <w:jc w:val="both"/>
        <w:rPr>
          <w:bCs/>
          <w:sz w:val="28"/>
          <w:szCs w:val="28"/>
        </w:rPr>
      </w:pPr>
      <w:r w:rsidRPr="00CA0CAA">
        <w:rPr>
          <w:bCs/>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CA0CAA" w:rsidRPr="00CA0CAA" w:rsidRDefault="00CA0CAA" w:rsidP="00CA0CAA">
      <w:pPr>
        <w:tabs>
          <w:tab w:val="left" w:pos="720"/>
        </w:tabs>
        <w:jc w:val="both"/>
        <w:rPr>
          <w:bCs/>
          <w:sz w:val="28"/>
          <w:szCs w:val="28"/>
        </w:rPr>
      </w:pPr>
      <w:r w:rsidRPr="00CA0CAA">
        <w:rPr>
          <w:bCs/>
          <w:sz w:val="28"/>
          <w:szCs w:val="28"/>
        </w:rPr>
        <w:t xml:space="preserve">    -   определить порядок оповещения и действий граждан при переходе пожара на населенный пункт.</w:t>
      </w:r>
    </w:p>
    <w:p w:rsidR="00CA0CAA" w:rsidRPr="00CA0CAA" w:rsidRDefault="00CA0CAA" w:rsidP="00CA0CAA">
      <w:pPr>
        <w:tabs>
          <w:tab w:val="left" w:pos="720"/>
        </w:tabs>
        <w:jc w:val="both"/>
        <w:rPr>
          <w:bCs/>
          <w:sz w:val="28"/>
          <w:szCs w:val="28"/>
        </w:rPr>
      </w:pPr>
      <w:r w:rsidRPr="00CA0CAA">
        <w:rPr>
          <w:bCs/>
          <w:sz w:val="28"/>
          <w:szCs w:val="28"/>
        </w:rPr>
        <w:t>Постановлением Администрации района от 01.03.2023 №73 утвержден состав ПГ, ПМГ, МГ, КГ Усть-Пристанского района.</w:t>
      </w:r>
    </w:p>
    <w:p w:rsidR="00CA0CAA" w:rsidRDefault="00CA0CAA" w:rsidP="005341AD">
      <w:pPr>
        <w:tabs>
          <w:tab w:val="left" w:pos="720"/>
        </w:tabs>
        <w:jc w:val="both"/>
        <w:rPr>
          <w:sz w:val="28"/>
          <w:szCs w:val="28"/>
        </w:rPr>
      </w:pPr>
    </w:p>
    <w:p w:rsidR="00367546" w:rsidRPr="0086706B" w:rsidRDefault="00367546" w:rsidP="005341AD">
      <w:pPr>
        <w:tabs>
          <w:tab w:val="left" w:pos="720"/>
        </w:tabs>
        <w:jc w:val="both"/>
        <w:rPr>
          <w:sz w:val="28"/>
          <w:szCs w:val="28"/>
        </w:rPr>
      </w:pPr>
    </w:p>
    <w:p w:rsidR="0021699B" w:rsidRPr="005B60F2" w:rsidRDefault="00CA0CAA" w:rsidP="003D5350">
      <w:pPr>
        <w:tabs>
          <w:tab w:val="left" w:pos="720"/>
        </w:tabs>
        <w:jc w:val="center"/>
        <w:rPr>
          <w:sz w:val="32"/>
          <w:szCs w:val="32"/>
        </w:rPr>
      </w:pPr>
      <w:r>
        <w:rPr>
          <w:b/>
          <w:sz w:val="32"/>
          <w:szCs w:val="32"/>
        </w:rPr>
        <w:t>6</w:t>
      </w:r>
      <w:r w:rsidR="0021699B" w:rsidRPr="005B60F2">
        <w:rPr>
          <w:b/>
          <w:sz w:val="32"/>
          <w:szCs w:val="32"/>
        </w:rPr>
        <w:t>. По риску обрушений (повреждений) зданий и сооружений</w:t>
      </w:r>
    </w:p>
    <w:p w:rsidR="0021699B" w:rsidRPr="002E32B4" w:rsidRDefault="0021699B" w:rsidP="0021699B">
      <w:pPr>
        <w:tabs>
          <w:tab w:val="left" w:pos="720"/>
        </w:tabs>
        <w:jc w:val="both"/>
        <w:rPr>
          <w:sz w:val="28"/>
          <w:szCs w:val="28"/>
        </w:rPr>
      </w:pPr>
      <w:r w:rsidRPr="002E32B4">
        <w:rPr>
          <w:sz w:val="28"/>
          <w:szCs w:val="28"/>
        </w:rPr>
        <w:t>-организовано оповещение и информирование населения через местную газету «Авангард</w:t>
      </w:r>
      <w:r>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1699B" w:rsidRPr="002E32B4" w:rsidRDefault="0021699B" w:rsidP="0021699B">
      <w:pPr>
        <w:tabs>
          <w:tab w:val="left" w:pos="720"/>
        </w:tabs>
        <w:jc w:val="both"/>
        <w:rPr>
          <w:sz w:val="28"/>
          <w:szCs w:val="28"/>
        </w:rPr>
      </w:pPr>
      <w:r w:rsidRPr="002E32B4">
        <w:rPr>
          <w:sz w:val="28"/>
          <w:szCs w:val="28"/>
        </w:rPr>
        <w:t xml:space="preserve">-на территории Усть-Пристанского района проверено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21699B" w:rsidRDefault="0021699B" w:rsidP="0021699B">
      <w:pPr>
        <w:tabs>
          <w:tab w:val="left" w:pos="720"/>
        </w:tabs>
        <w:jc w:val="both"/>
        <w:rPr>
          <w:b/>
          <w:bCs/>
          <w:sz w:val="32"/>
          <w:szCs w:val="32"/>
        </w:rPr>
      </w:pPr>
      <w:r w:rsidRPr="002E32B4">
        <w:rPr>
          <w:sz w:val="28"/>
          <w:szCs w:val="28"/>
        </w:rPr>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Pr>
          <w:b/>
          <w:bCs/>
          <w:sz w:val="32"/>
          <w:szCs w:val="32"/>
        </w:rPr>
        <w:t xml:space="preserve">   </w:t>
      </w:r>
    </w:p>
    <w:p w:rsidR="0021699B" w:rsidRPr="00903E8A" w:rsidRDefault="0021699B" w:rsidP="0021699B">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21699B" w:rsidRDefault="0021699B" w:rsidP="0021699B">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4D5F7D" w:rsidRDefault="004D5F7D" w:rsidP="0021699B">
      <w:pPr>
        <w:tabs>
          <w:tab w:val="left" w:pos="720"/>
        </w:tabs>
        <w:jc w:val="both"/>
        <w:rPr>
          <w:bCs/>
          <w:sz w:val="32"/>
          <w:szCs w:val="32"/>
        </w:rPr>
      </w:pPr>
    </w:p>
    <w:p w:rsidR="004D5F7D" w:rsidRPr="004D5F7D" w:rsidRDefault="0000724B" w:rsidP="00CA0CAA">
      <w:pPr>
        <w:tabs>
          <w:tab w:val="left" w:pos="720"/>
        </w:tabs>
        <w:jc w:val="center"/>
        <w:rPr>
          <w:bCs/>
          <w:sz w:val="32"/>
          <w:szCs w:val="32"/>
        </w:rPr>
      </w:pPr>
      <w:r>
        <w:rPr>
          <w:b/>
          <w:bCs/>
          <w:sz w:val="32"/>
          <w:szCs w:val="32"/>
        </w:rPr>
        <w:t>7</w:t>
      </w:r>
      <w:r w:rsidR="004D5F7D" w:rsidRPr="004D5F7D">
        <w:rPr>
          <w:b/>
          <w:bCs/>
          <w:sz w:val="32"/>
          <w:szCs w:val="32"/>
        </w:rPr>
        <w:t>. По риску возникновения подтоплений.</w:t>
      </w:r>
    </w:p>
    <w:p w:rsidR="004D5F7D" w:rsidRPr="004D5F7D" w:rsidRDefault="004D5F7D" w:rsidP="004D5F7D">
      <w:pPr>
        <w:tabs>
          <w:tab w:val="left" w:pos="720"/>
        </w:tabs>
        <w:jc w:val="both"/>
        <w:rPr>
          <w:bCs/>
          <w:sz w:val="32"/>
          <w:szCs w:val="32"/>
        </w:rPr>
      </w:pPr>
      <w:r w:rsidRPr="004D5F7D">
        <w:rPr>
          <w:bCs/>
          <w:sz w:val="32"/>
          <w:szCs w:val="32"/>
        </w:rPr>
        <w:tab/>
        <w:t xml:space="preserve">Организовать мониторинг метеорологической и гидрологической обстановки на территории Усть-Пристанского района; </w:t>
      </w:r>
    </w:p>
    <w:p w:rsidR="004D5F7D" w:rsidRPr="004D5F7D" w:rsidRDefault="004D5F7D" w:rsidP="004D5F7D">
      <w:pPr>
        <w:tabs>
          <w:tab w:val="left" w:pos="720"/>
        </w:tabs>
        <w:jc w:val="both"/>
        <w:rPr>
          <w:bCs/>
          <w:sz w:val="32"/>
          <w:szCs w:val="32"/>
        </w:rPr>
      </w:pPr>
      <w:r w:rsidRPr="004D5F7D">
        <w:rPr>
          <w:bCs/>
          <w:sz w:val="32"/>
          <w:szCs w:val="32"/>
        </w:rPr>
        <w:tab/>
        <w:t xml:space="preserve">коммунальным службам и территориальным АО «ЮДСУ АК» филиал Усть-Пристанский: </w:t>
      </w:r>
    </w:p>
    <w:p w:rsidR="004D5F7D" w:rsidRPr="004D5F7D" w:rsidRDefault="004D5F7D" w:rsidP="004D5F7D">
      <w:pPr>
        <w:tabs>
          <w:tab w:val="left" w:pos="720"/>
        </w:tabs>
        <w:jc w:val="both"/>
        <w:rPr>
          <w:bCs/>
          <w:sz w:val="32"/>
          <w:szCs w:val="32"/>
        </w:rPr>
      </w:pPr>
      <w:r w:rsidRPr="004D5F7D">
        <w:rPr>
          <w:bCs/>
          <w:sz w:val="32"/>
          <w:szCs w:val="32"/>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4D5F7D" w:rsidRPr="004D5F7D" w:rsidRDefault="004D5F7D" w:rsidP="004D5F7D">
      <w:pPr>
        <w:tabs>
          <w:tab w:val="left" w:pos="720"/>
        </w:tabs>
        <w:jc w:val="both"/>
        <w:rPr>
          <w:b/>
          <w:bCs/>
          <w:sz w:val="32"/>
          <w:szCs w:val="32"/>
        </w:rPr>
      </w:pPr>
      <w:r w:rsidRPr="004D5F7D">
        <w:rPr>
          <w:bCs/>
          <w:sz w:val="32"/>
          <w:szCs w:val="32"/>
        </w:rPr>
        <w:tab/>
        <w:t>проверить готовность аварийных служб, техники и водооткачивающего оборудования к работе.</w:t>
      </w:r>
      <w:r w:rsidRPr="004D5F7D">
        <w:rPr>
          <w:b/>
          <w:bCs/>
          <w:sz w:val="32"/>
          <w:szCs w:val="32"/>
        </w:rPr>
        <w:t xml:space="preserve"> </w:t>
      </w:r>
    </w:p>
    <w:p w:rsidR="003D5350" w:rsidRPr="00903E8A" w:rsidRDefault="003D5350" w:rsidP="0021699B">
      <w:pPr>
        <w:tabs>
          <w:tab w:val="left" w:pos="720"/>
        </w:tabs>
        <w:jc w:val="both"/>
        <w:rPr>
          <w:bCs/>
          <w:sz w:val="32"/>
          <w:szCs w:val="32"/>
        </w:rPr>
      </w:pPr>
    </w:p>
    <w:p w:rsidR="00077902" w:rsidRDefault="0000724B" w:rsidP="003D5350">
      <w:pPr>
        <w:pStyle w:val="a7"/>
        <w:autoSpaceDE w:val="0"/>
        <w:autoSpaceDN w:val="0"/>
        <w:adjustRightInd w:val="0"/>
        <w:ind w:left="0"/>
        <w:jc w:val="center"/>
        <w:rPr>
          <w:rFonts w:ascii="Times New Roman" w:hAnsi="Times New Roman"/>
          <w:b/>
          <w:bCs/>
          <w:color w:val="000000"/>
          <w:sz w:val="32"/>
          <w:szCs w:val="32"/>
        </w:rPr>
      </w:pPr>
      <w:r>
        <w:rPr>
          <w:rFonts w:ascii="Times New Roman" w:hAnsi="Times New Roman"/>
          <w:b/>
          <w:bCs/>
          <w:color w:val="000000"/>
          <w:sz w:val="32"/>
          <w:szCs w:val="32"/>
        </w:rPr>
        <w:t>8</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BC71B0">
        <w:rPr>
          <w:rFonts w:ascii="Times New Roman" w:hAnsi="Times New Roman"/>
          <w:sz w:val="28"/>
          <w:szCs w:val="28"/>
        </w:rPr>
        <w:t xml:space="preserve"> </w:t>
      </w:r>
      <w:r w:rsidR="0000724B">
        <w:rPr>
          <w:rFonts w:ascii="Times New Roman" w:hAnsi="Times New Roman"/>
          <w:sz w:val="28"/>
          <w:szCs w:val="28"/>
        </w:rPr>
        <w:t>Р</w:t>
      </w:r>
      <w:r w:rsidR="004A668C" w:rsidRPr="004A668C">
        <w:rPr>
          <w:rFonts w:ascii="Times New Roman" w:hAnsi="Times New Roman"/>
          <w:sz w:val="28"/>
          <w:szCs w:val="28"/>
        </w:rPr>
        <w:t xml:space="preserve">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BC71B0">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155D5">
        <w:rPr>
          <w:rFonts w:ascii="Times New Roman" w:eastAsia="Calibri" w:hAnsi="Times New Roman"/>
          <w:sz w:val="28"/>
          <w:szCs w:val="28"/>
        </w:rPr>
        <w:t>1</w:t>
      </w:r>
      <w:r w:rsidR="00B81943">
        <w:rPr>
          <w:rFonts w:ascii="Times New Roman" w:eastAsia="Calibri" w:hAnsi="Times New Roman"/>
          <w:sz w:val="28"/>
          <w:szCs w:val="28"/>
        </w:rPr>
        <w:t>7</w:t>
      </w:r>
      <w:r w:rsidR="007D3BDA">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008F7F4D" w:rsidRPr="00F771DD">
        <w:rPr>
          <w:rFonts w:ascii="Times New Roman" w:eastAsia="Calibri" w:hAnsi="Times New Roman"/>
          <w:sz w:val="28"/>
          <w:szCs w:val="28"/>
        </w:rPr>
        <w:t>.2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5155D5">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CA0CAA">
        <w:rPr>
          <w:rFonts w:ascii="Times New Roman" w:eastAsia="Calibri" w:hAnsi="Times New Roman"/>
          <w:sz w:val="28"/>
          <w:szCs w:val="28"/>
        </w:rPr>
        <w:t>19</w:t>
      </w:r>
      <w:r w:rsidR="00AB5EA9" w:rsidRPr="00F771DD">
        <w:rPr>
          <w:rFonts w:ascii="Times New Roman" w:eastAsia="Calibri" w:hAnsi="Times New Roman"/>
          <w:sz w:val="28"/>
          <w:szCs w:val="28"/>
        </w:rPr>
        <w:t xml:space="preserve"> минут </w:t>
      </w:r>
      <w:r w:rsidR="00F6458B">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5155D5">
        <w:rPr>
          <w:rFonts w:ascii="Times New Roman" w:hAnsi="Times New Roman"/>
          <w:sz w:val="28"/>
          <w:szCs w:val="28"/>
        </w:rPr>
        <w:t xml:space="preserve"> </w:t>
      </w:r>
      <w:r w:rsidR="00D62B48">
        <w:rPr>
          <w:rFonts w:ascii="Times New Roman" w:hAnsi="Times New Roman"/>
          <w:sz w:val="28"/>
          <w:szCs w:val="28"/>
        </w:rPr>
        <w:t>Шаймухаметова В.М.</w:t>
      </w:r>
    </w:p>
    <w:p w:rsidR="00AB5EA9" w:rsidRDefault="00CA0CAA" w:rsidP="00F771DD">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155D5">
        <w:rPr>
          <w:rFonts w:ascii="Times New Roman" w:eastAsia="Calibri" w:hAnsi="Times New Roman"/>
          <w:sz w:val="28"/>
          <w:szCs w:val="28"/>
        </w:rPr>
        <w:t>1</w:t>
      </w:r>
      <w:r w:rsidR="00B81943">
        <w:rPr>
          <w:rFonts w:ascii="Times New Roman" w:eastAsia="Calibri" w:hAnsi="Times New Roman"/>
          <w:sz w:val="28"/>
          <w:szCs w:val="28"/>
        </w:rPr>
        <w:t>7</w:t>
      </w:r>
      <w:r w:rsidR="005341AD">
        <w:rPr>
          <w:rFonts w:ascii="Times New Roman" w:eastAsia="Calibri" w:hAnsi="Times New Roman"/>
          <w:sz w:val="28"/>
          <w:szCs w:val="28"/>
        </w:rPr>
        <w:t>.</w:t>
      </w:r>
      <w:r w:rsidR="001E524F">
        <w:rPr>
          <w:rFonts w:ascii="Times New Roman" w:eastAsia="Calibri" w:hAnsi="Times New Roman"/>
          <w:sz w:val="28"/>
          <w:szCs w:val="28"/>
        </w:rPr>
        <w:t>0</w:t>
      </w:r>
      <w:r w:rsidR="0000724B">
        <w:rPr>
          <w:rFonts w:ascii="Times New Roman" w:eastAsia="Calibri" w:hAnsi="Times New Roman"/>
          <w:sz w:val="28"/>
          <w:szCs w:val="28"/>
        </w:rPr>
        <w:t>4</w:t>
      </w:r>
      <w:r w:rsidR="00AB5EA9" w:rsidRPr="00F771DD">
        <w:rPr>
          <w:rFonts w:ascii="Times New Roman" w:eastAsia="Calibri" w:hAnsi="Times New Roman"/>
          <w:sz w:val="28"/>
          <w:szCs w:val="28"/>
        </w:rPr>
        <w:t>.2</w:t>
      </w:r>
      <w:r w:rsidR="001E524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0B2F61">
        <w:rPr>
          <w:rFonts w:ascii="Times New Roman" w:eastAsia="Calibri" w:hAnsi="Times New Roman"/>
          <w:sz w:val="28"/>
          <w:szCs w:val="28"/>
        </w:rPr>
        <w:t>1</w:t>
      </w:r>
      <w:r>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 xml:space="preserve">час </w:t>
      </w:r>
      <w:r w:rsidR="00D62B48">
        <w:rPr>
          <w:rFonts w:ascii="Times New Roman" w:hAnsi="Times New Roman"/>
          <w:color w:val="000000"/>
          <w:sz w:val="28"/>
          <w:szCs w:val="28"/>
        </w:rPr>
        <w:t>10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BF60FD" w:rsidRDefault="00BF60FD" w:rsidP="00F771DD">
      <w:pPr>
        <w:pStyle w:val="a7"/>
        <w:autoSpaceDE w:val="0"/>
        <w:autoSpaceDN w:val="0"/>
        <w:adjustRightInd w:val="0"/>
        <w:ind w:left="0"/>
        <w:jc w:val="both"/>
        <w:rPr>
          <w:rFonts w:ascii="Times New Roman" w:hAnsi="Times New Roman"/>
          <w:sz w:val="28"/>
          <w:szCs w:val="28"/>
        </w:rPr>
      </w:pPr>
      <w:bookmarkStart w:id="1" w:name="_GoBack"/>
      <w:bookmarkEnd w:id="1"/>
    </w:p>
    <w:p w:rsidR="00136656" w:rsidRDefault="00BF60FD" w:rsidP="00D40329">
      <w:pPr>
        <w:jc w:val="both"/>
        <w:rPr>
          <w:noProof/>
          <w:sz w:val="28"/>
          <w:szCs w:val="28"/>
        </w:rPr>
      </w:pPr>
      <w:r>
        <w:rPr>
          <w:noProof/>
          <w:sz w:val="28"/>
          <w:szCs w:val="28"/>
        </w:rPr>
        <w:t xml:space="preserve">                                                          </w:t>
      </w:r>
    </w:p>
    <w:p w:rsidR="00F821A1" w:rsidRDefault="006509C2" w:rsidP="00D40329">
      <w:pPr>
        <w:jc w:val="both"/>
        <w:rPr>
          <w:noProof/>
          <w:sz w:val="28"/>
          <w:szCs w:val="28"/>
        </w:rPr>
      </w:pPr>
      <w:r>
        <w:rPr>
          <w:noProof/>
          <w:sz w:val="28"/>
          <w:szCs w:val="28"/>
        </w:rPr>
        <w:drawing>
          <wp:anchor distT="0" distB="0" distL="114300" distR="114300" simplePos="0" relativeHeight="251658240" behindDoc="1" locked="0" layoutInCell="1" allowOverlap="1" wp14:anchorId="57B9534F" wp14:editId="7BBDE459">
            <wp:simplePos x="0" y="0"/>
            <wp:positionH relativeFrom="column">
              <wp:posOffset>2472690</wp:posOffset>
            </wp:positionH>
            <wp:positionV relativeFrom="paragraph">
              <wp:posOffset>7280910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F6458B">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CA0CAA">
        <w:rPr>
          <w:noProof/>
          <w:sz w:val="28"/>
          <w:szCs w:val="28"/>
        </w:rPr>
        <w:t xml:space="preserve">       </w:t>
      </w:r>
      <w:r w:rsidR="00CA0CAA">
        <w:rPr>
          <w:noProof/>
        </w:rPr>
        <w:drawing>
          <wp:anchor distT="0" distB="0" distL="114300" distR="114300" simplePos="0" relativeHeight="251659264" behindDoc="0" locked="0" layoutInCell="1" allowOverlap="1">
            <wp:simplePos x="0" y="0"/>
            <wp:positionH relativeFrom="column">
              <wp:posOffset>2390775</wp:posOffset>
            </wp:positionH>
            <wp:positionV relativeFrom="paragraph">
              <wp:posOffset>3175</wp:posOffset>
            </wp:positionV>
            <wp:extent cx="1485900" cy="628650"/>
            <wp:effectExtent l="0" t="0" r="0" b="0"/>
            <wp:wrapNone/>
            <wp:docPr id="2" name="Рисунок 2"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0CAA">
        <w:rPr>
          <w:noProof/>
          <w:sz w:val="28"/>
          <w:szCs w:val="28"/>
        </w:rPr>
        <w:t xml:space="preserve"> </w:t>
      </w:r>
    </w:p>
    <w:p w:rsidR="00D50568" w:rsidRPr="00EA04DB" w:rsidRDefault="00CE3FAA" w:rsidP="00BF60FD">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B05B36">
        <w:rPr>
          <w:sz w:val="28"/>
          <w:szCs w:val="28"/>
        </w:rPr>
        <w:t xml:space="preserve"> </w:t>
      </w:r>
      <w:r w:rsidR="00D127EC">
        <w:rPr>
          <w:sz w:val="28"/>
          <w:szCs w:val="28"/>
        </w:rPr>
        <w:t xml:space="preserve"> </w:t>
      </w:r>
      <w:r w:rsidR="00CA0CAA">
        <w:rPr>
          <w:sz w:val="28"/>
          <w:szCs w:val="28"/>
        </w:rPr>
        <w:t xml:space="preserve">         </w:t>
      </w:r>
      <w:r w:rsidR="00D62B48">
        <w:rPr>
          <w:sz w:val="28"/>
          <w:szCs w:val="28"/>
        </w:rPr>
        <w:t>В.М. Шаймухаметова</w:t>
      </w:r>
      <w:r w:rsidR="00CA0CAA">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FD7" w:rsidRDefault="00262FD7" w:rsidP="002E73CB">
      <w:r>
        <w:separator/>
      </w:r>
    </w:p>
  </w:endnote>
  <w:endnote w:type="continuationSeparator" w:id="0">
    <w:p w:rsidR="00262FD7" w:rsidRDefault="00262FD7"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FD7" w:rsidRDefault="00262FD7" w:rsidP="002E73CB">
      <w:r>
        <w:separator/>
      </w:r>
    </w:p>
  </w:footnote>
  <w:footnote w:type="continuationSeparator" w:id="0">
    <w:p w:rsidR="00262FD7" w:rsidRDefault="00262FD7"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24B"/>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9DB"/>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575"/>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254"/>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2F61"/>
    <w:rsid w:val="000B5305"/>
    <w:rsid w:val="000B5B60"/>
    <w:rsid w:val="000B638D"/>
    <w:rsid w:val="000B6526"/>
    <w:rsid w:val="000B67B7"/>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17C"/>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38B1"/>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24F"/>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99B"/>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2FD7"/>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546"/>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350"/>
    <w:rsid w:val="003D579D"/>
    <w:rsid w:val="003D5E39"/>
    <w:rsid w:val="003D635A"/>
    <w:rsid w:val="003D6AE3"/>
    <w:rsid w:val="003D6BE3"/>
    <w:rsid w:val="003E075B"/>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636"/>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80A"/>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5F7D"/>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5D5"/>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0F2"/>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66FA"/>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08"/>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9C2"/>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57AEA"/>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1F40"/>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6AFA"/>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30B"/>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57F"/>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397"/>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40E"/>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C7AE5"/>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208"/>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EB5"/>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B86"/>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4B0"/>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31F"/>
    <w:rsid w:val="00B67D70"/>
    <w:rsid w:val="00B704A8"/>
    <w:rsid w:val="00B7065C"/>
    <w:rsid w:val="00B72CF7"/>
    <w:rsid w:val="00B731D3"/>
    <w:rsid w:val="00B75414"/>
    <w:rsid w:val="00B75FD1"/>
    <w:rsid w:val="00B761F5"/>
    <w:rsid w:val="00B76FF3"/>
    <w:rsid w:val="00B77EA1"/>
    <w:rsid w:val="00B80735"/>
    <w:rsid w:val="00B811CD"/>
    <w:rsid w:val="00B81943"/>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5B7"/>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A8C"/>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1B0"/>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60FD"/>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7B2"/>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CAA"/>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25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3AF"/>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85D"/>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B48"/>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D70"/>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313"/>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458B"/>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63A6"/>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21D35"/>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CAA"/>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0941841">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A43B8-CA24-4FFD-BEDC-37DBBA36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6</Pages>
  <Words>2226</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14886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125</cp:revision>
  <cp:lastPrinted>2020-02-17T08:10:00Z</cp:lastPrinted>
  <dcterms:created xsi:type="dcterms:W3CDTF">2023-04-11T07:20:00Z</dcterms:created>
  <dcterms:modified xsi:type="dcterms:W3CDTF">2025-04-17T09:09:00Z</dcterms:modified>
</cp:coreProperties>
</file>