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0F37FF" w:rsidP="005E0830">
      <w:pPr>
        <w:tabs>
          <w:tab w:val="left" w:pos="720"/>
        </w:tabs>
        <w:suppressAutoHyphens/>
        <w:jc w:val="center"/>
        <w:rPr>
          <w:b/>
          <w:sz w:val="28"/>
          <w:szCs w:val="28"/>
          <w:lang w:eastAsia="ar-SA"/>
        </w:rPr>
      </w:pPr>
      <w:r w:rsidRPr="000F37FF">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117804" w:rsidRPr="006F3AF7" w:rsidRDefault="00117804">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EB7616">
              <w:rPr>
                <w:sz w:val="28"/>
                <w:szCs w:val="28"/>
              </w:rPr>
              <w:t xml:space="preserve"> 15</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B7616">
        <w:rPr>
          <w:b/>
          <w:sz w:val="32"/>
          <w:szCs w:val="32"/>
          <w:lang w:eastAsia="ar-SA"/>
        </w:rPr>
        <w:t>16</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EB7616">
        <w:rPr>
          <w:b/>
          <w:sz w:val="32"/>
          <w:szCs w:val="32"/>
        </w:rPr>
        <w:t>16</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EB7616">
        <w:rPr>
          <w:bCs/>
          <w:sz w:val="28"/>
          <w:szCs w:val="28"/>
        </w:rPr>
        <w:t xml:space="preserve">переменная </w:t>
      </w:r>
      <w:r w:rsidR="004B1530">
        <w:rPr>
          <w:bCs/>
          <w:sz w:val="28"/>
          <w:szCs w:val="28"/>
        </w:rPr>
        <w:t>облачно</w:t>
      </w:r>
      <w:r w:rsidR="00EB7616">
        <w:rPr>
          <w:bCs/>
          <w:sz w:val="28"/>
          <w:szCs w:val="28"/>
        </w:rPr>
        <w:t>сть</w:t>
      </w:r>
      <w:r w:rsidR="00C578AA" w:rsidRPr="00E52441">
        <w:rPr>
          <w:sz w:val="28"/>
          <w:szCs w:val="28"/>
        </w:rPr>
        <w:t>.</w:t>
      </w:r>
      <w:r w:rsidR="00E52441" w:rsidRPr="00E52441">
        <w:rPr>
          <w:sz w:val="28"/>
          <w:szCs w:val="28"/>
        </w:rPr>
        <w:t xml:space="preserve"> </w:t>
      </w:r>
      <w:r w:rsidR="00117804" w:rsidRPr="00117804">
        <w:rPr>
          <w:sz w:val="28"/>
          <w:szCs w:val="28"/>
        </w:rPr>
        <w:t>Преимущественно без осадков, ночью местами небольшие дожди. Утром местами туман.</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EB7616">
        <w:rPr>
          <w:sz w:val="28"/>
          <w:szCs w:val="28"/>
        </w:rPr>
        <w:t>север</w:t>
      </w:r>
      <w:r w:rsidR="004B1530">
        <w:rPr>
          <w:sz w:val="28"/>
          <w:szCs w:val="28"/>
        </w:rPr>
        <w:t>ный</w:t>
      </w:r>
      <w:r w:rsidR="00B34E0A">
        <w:rPr>
          <w:sz w:val="28"/>
          <w:szCs w:val="28"/>
        </w:rPr>
        <w:t xml:space="preserve">, </w:t>
      </w:r>
      <w:r w:rsidR="0002738E">
        <w:rPr>
          <w:sz w:val="28"/>
          <w:szCs w:val="28"/>
        </w:rPr>
        <w:t>2</w:t>
      </w:r>
      <w:r w:rsidR="00B61000">
        <w:rPr>
          <w:sz w:val="28"/>
          <w:szCs w:val="28"/>
        </w:rPr>
        <w:t>-</w:t>
      </w:r>
      <w:r w:rsidR="004B1530">
        <w:rPr>
          <w:sz w:val="28"/>
          <w:szCs w:val="28"/>
        </w:rPr>
        <w:t>4</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4B1530">
        <w:rPr>
          <w:sz w:val="28"/>
          <w:szCs w:val="28"/>
        </w:rPr>
        <w:t>4</w:t>
      </w:r>
      <w:r w:rsidR="00FB5730" w:rsidRPr="009847C4">
        <w:rPr>
          <w:sz w:val="28"/>
          <w:szCs w:val="28"/>
        </w:rPr>
        <w:t xml:space="preserve"> м/с.</w:t>
      </w:r>
      <w:r w:rsidR="00117804">
        <w:rPr>
          <w:sz w:val="28"/>
          <w:szCs w:val="28"/>
        </w:rPr>
        <w:t xml:space="preserve"> Температура ночью 0</w:t>
      </w:r>
      <w:proofErr w:type="gramStart"/>
      <w:r w:rsidR="00436804" w:rsidRPr="00C578AA">
        <w:rPr>
          <w:sz w:val="28"/>
          <w:szCs w:val="28"/>
        </w:rPr>
        <w:t>°С</w:t>
      </w:r>
      <w:proofErr w:type="gramEnd"/>
      <w:r w:rsidR="00C215C7">
        <w:rPr>
          <w:sz w:val="28"/>
          <w:szCs w:val="28"/>
        </w:rPr>
        <w:t xml:space="preserve"> </w:t>
      </w:r>
      <w:r w:rsidR="00B61000">
        <w:rPr>
          <w:sz w:val="28"/>
          <w:szCs w:val="28"/>
        </w:rPr>
        <w:t>+</w:t>
      </w:r>
      <w:r w:rsidR="00117804">
        <w:rPr>
          <w:sz w:val="28"/>
          <w:szCs w:val="28"/>
        </w:rPr>
        <w:t>2</w:t>
      </w:r>
      <w:r w:rsidR="00436804" w:rsidRPr="00C578AA">
        <w:rPr>
          <w:sz w:val="28"/>
          <w:szCs w:val="28"/>
        </w:rPr>
        <w:t>°С,</w:t>
      </w:r>
      <w:r w:rsidR="001E4B50" w:rsidRPr="00C578AA">
        <w:rPr>
          <w:sz w:val="28"/>
          <w:szCs w:val="28"/>
        </w:rPr>
        <w:t xml:space="preserve"> </w:t>
      </w:r>
      <w:r w:rsidR="00117804">
        <w:rPr>
          <w:sz w:val="28"/>
          <w:szCs w:val="28"/>
        </w:rPr>
        <w:t>днем  +10</w:t>
      </w:r>
      <w:r w:rsidR="00436804" w:rsidRPr="00C578AA">
        <w:rPr>
          <w:sz w:val="28"/>
          <w:szCs w:val="28"/>
        </w:rPr>
        <w:t>°С</w:t>
      </w:r>
      <w:r w:rsidR="00B61000">
        <w:rPr>
          <w:sz w:val="28"/>
          <w:szCs w:val="28"/>
        </w:rPr>
        <w:t xml:space="preserve"> +</w:t>
      </w:r>
      <w:r w:rsidR="00117804">
        <w:rPr>
          <w:sz w:val="28"/>
          <w:szCs w:val="28"/>
        </w:rPr>
        <w:t>12</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w:t>
      </w:r>
      <w:r w:rsidR="004B1530">
        <w:rPr>
          <w:sz w:val="28"/>
          <w:szCs w:val="28"/>
        </w:rPr>
        <w:t xml:space="preserve">Усть-Пристанского </w:t>
      </w:r>
      <w:r w:rsidRPr="0027052F">
        <w:rPr>
          <w:sz w:val="28"/>
          <w:szCs w:val="28"/>
        </w:rPr>
        <w:t xml:space="preserve">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4B1530" w:rsidP="00B7369B">
      <w:pPr>
        <w:tabs>
          <w:tab w:val="left" w:pos="7800"/>
        </w:tabs>
        <w:jc w:val="both"/>
        <w:rPr>
          <w:sz w:val="28"/>
          <w:szCs w:val="28"/>
        </w:rPr>
      </w:pPr>
      <w:r>
        <w:rPr>
          <w:sz w:val="28"/>
          <w:szCs w:val="28"/>
        </w:rPr>
        <w:t xml:space="preserve"> </w:t>
      </w:r>
      <w:r w:rsidR="00B7369B" w:rsidRPr="00A343BC">
        <w:rPr>
          <w:sz w:val="28"/>
          <w:szCs w:val="28"/>
        </w:rPr>
        <w:t xml:space="preserve">Гидрологическая обстановка </w:t>
      </w:r>
      <w:r w:rsidR="00B7369B">
        <w:rPr>
          <w:sz w:val="28"/>
          <w:szCs w:val="28"/>
        </w:rPr>
        <w:t xml:space="preserve">на территории района </w:t>
      </w:r>
      <w:r w:rsidR="00B7369B"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0663BE" w:rsidP="00542D0F">
      <w:pPr>
        <w:tabs>
          <w:tab w:val="left" w:pos="7800"/>
        </w:tabs>
        <w:jc w:val="both"/>
        <w:rPr>
          <w:b/>
          <w:sz w:val="32"/>
          <w:szCs w:val="32"/>
        </w:rPr>
      </w:pPr>
      <w:r>
        <w:rPr>
          <w:b/>
          <w:sz w:val="32"/>
          <w:szCs w:val="32"/>
        </w:rPr>
        <w:t xml:space="preserve">     </w:t>
      </w:r>
      <w:r w:rsidR="00542D0F">
        <w:rPr>
          <w:b/>
          <w:sz w:val="32"/>
          <w:szCs w:val="32"/>
        </w:rPr>
        <w:t>7.</w:t>
      </w:r>
      <w:r w:rsidR="00542D0F" w:rsidRPr="00B24719">
        <w:rPr>
          <w:b/>
          <w:sz w:val="32"/>
          <w:szCs w:val="32"/>
        </w:rPr>
        <w:t>Вероятность ри</w:t>
      </w:r>
      <w:r w:rsidR="00542D0F">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p>
    <w:p w:rsidR="000A4CD4" w:rsidRDefault="00946340" w:rsidP="009D76D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 xml:space="preserve">ный провалами людей и техники </w:t>
      </w:r>
      <w:r w:rsidR="004B1530">
        <w:rPr>
          <w:sz w:val="28"/>
          <w:szCs w:val="28"/>
        </w:rPr>
        <w:t>на тонком льду.</w:t>
      </w:r>
    </w:p>
    <w:p w:rsidR="000663BE" w:rsidRDefault="000663BE" w:rsidP="000663BE">
      <w:pPr>
        <w:tabs>
          <w:tab w:val="left" w:pos="567"/>
        </w:tabs>
        <w:suppressAutoHyphens/>
        <w:jc w:val="both"/>
      </w:pPr>
      <w:r>
        <w:rPr>
          <w:b/>
          <w:sz w:val="32"/>
          <w:szCs w:val="32"/>
        </w:rPr>
        <w:t xml:space="preserve">     8</w:t>
      </w:r>
      <w:r w:rsidRPr="00DB587F">
        <w:rPr>
          <w:b/>
          <w:sz w:val="32"/>
          <w:szCs w:val="32"/>
        </w:rPr>
        <w:t>. Вероятность риска природных пожаров.</w:t>
      </w:r>
      <w:r>
        <w:t xml:space="preserve"> </w:t>
      </w:r>
    </w:p>
    <w:p w:rsidR="000663BE" w:rsidRDefault="000663BE" w:rsidP="000663BE">
      <w:pPr>
        <w:widowControl w:val="0"/>
        <w:autoSpaceDE w:val="0"/>
        <w:autoSpaceDN w:val="0"/>
        <w:adjustRightInd w:val="0"/>
        <w:ind w:firstLine="567"/>
        <w:jc w:val="both"/>
        <w:rPr>
          <w:sz w:val="28"/>
          <w:szCs w:val="28"/>
        </w:rPr>
      </w:pPr>
      <w:r w:rsidRPr="00C75423">
        <w:rPr>
          <w:sz w:val="28"/>
          <w:szCs w:val="28"/>
        </w:rPr>
        <w:t>В связи с деятельностью человека (отжиги, палы, неосторожное обращение с огнём) возможно возникновение природных (ландшафтных) пожаров на территории Усть-Пристанского района</w:t>
      </w:r>
      <w:r>
        <w:rPr>
          <w:sz w:val="28"/>
          <w:szCs w:val="28"/>
        </w:rPr>
        <w:t xml:space="preserve">. </w:t>
      </w:r>
      <w:r w:rsidRPr="00A95B04">
        <w:rPr>
          <w:b/>
          <w:sz w:val="28"/>
          <w:szCs w:val="28"/>
        </w:rPr>
        <w:t xml:space="preserve">Наибольшая вероятность возникновения пожара в  </w:t>
      </w:r>
      <w:proofErr w:type="spellStart"/>
      <w:r w:rsidRPr="00A95B04">
        <w:rPr>
          <w:b/>
          <w:sz w:val="28"/>
          <w:szCs w:val="28"/>
        </w:rPr>
        <w:t>с</w:t>
      </w:r>
      <w:proofErr w:type="gramStart"/>
      <w:r w:rsidRPr="00A95B04">
        <w:rPr>
          <w:b/>
          <w:sz w:val="28"/>
          <w:szCs w:val="28"/>
        </w:rPr>
        <w:t>.Ч</w:t>
      </w:r>
      <w:proofErr w:type="gramEnd"/>
      <w:r w:rsidRPr="00A95B04">
        <w:rPr>
          <w:b/>
          <w:sz w:val="28"/>
          <w:szCs w:val="28"/>
        </w:rPr>
        <w:t>еканиха</w:t>
      </w:r>
      <w:proofErr w:type="spellEnd"/>
      <w:r w:rsidRPr="00A95B04">
        <w:rPr>
          <w:b/>
          <w:sz w:val="28"/>
          <w:szCs w:val="28"/>
        </w:rPr>
        <w:t xml:space="preserve"> и с. </w:t>
      </w:r>
      <w:proofErr w:type="spellStart"/>
      <w:r w:rsidRPr="00A95B04">
        <w:rPr>
          <w:b/>
          <w:sz w:val="28"/>
          <w:szCs w:val="28"/>
        </w:rPr>
        <w:t>Клепиково</w:t>
      </w:r>
      <w:proofErr w:type="spellEnd"/>
      <w:r w:rsidRPr="00A95B04">
        <w:rPr>
          <w:b/>
          <w:sz w:val="28"/>
          <w:szCs w:val="28"/>
        </w:rPr>
        <w:t>.</w:t>
      </w:r>
    </w:p>
    <w:p w:rsidR="004B1530" w:rsidRPr="000A4CD4" w:rsidRDefault="004B1530" w:rsidP="009D76DF">
      <w:pPr>
        <w:tabs>
          <w:tab w:val="left" w:pos="567"/>
        </w:tabs>
        <w:suppressAutoHyphens/>
        <w:ind w:firstLine="567"/>
        <w:jc w:val="both"/>
        <w:rPr>
          <w:b/>
          <w:bCs/>
          <w:iCs/>
          <w:sz w:val="28"/>
          <w:szCs w:val="28"/>
        </w:rPr>
      </w:pPr>
    </w:p>
    <w:p w:rsidR="008E5FFB" w:rsidRDefault="000663BE" w:rsidP="009D76DF">
      <w:pPr>
        <w:tabs>
          <w:tab w:val="left" w:pos="567"/>
        </w:tabs>
        <w:suppressAutoHyphens/>
        <w:ind w:firstLine="567"/>
        <w:jc w:val="both"/>
        <w:rPr>
          <w:b/>
          <w:bCs/>
          <w:iCs/>
          <w:sz w:val="32"/>
          <w:szCs w:val="32"/>
        </w:rPr>
      </w:pPr>
      <w:r>
        <w:rPr>
          <w:b/>
          <w:bCs/>
          <w:iCs/>
          <w:sz w:val="32"/>
          <w:szCs w:val="32"/>
        </w:rPr>
        <w:t>9.</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риск  возникновения террористических  актов;  риск  землетрясения;  риск  отравления  людей;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w:t>
      </w:r>
      <w:r w:rsidR="00632CF6" w:rsidRPr="000A4CD4">
        <w:rPr>
          <w:sz w:val="28"/>
          <w:szCs w:val="28"/>
        </w:rPr>
        <w:lastRenderedPageBreak/>
        <w:t xml:space="preserve">предстоящие сутки можно осуществлять на открытом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lastRenderedPageBreak/>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w:t>
      </w:r>
      <w:proofErr w:type="spellStart"/>
      <w:r w:rsidR="003479BC" w:rsidRPr="003479BC">
        <w:rPr>
          <w:sz w:val="28"/>
          <w:szCs w:val="28"/>
        </w:rPr>
        <w:t>энергосн</w:t>
      </w:r>
      <w:r w:rsidR="003479BC">
        <w:rPr>
          <w:sz w:val="28"/>
          <w:szCs w:val="28"/>
        </w:rPr>
        <w:t>абжающими</w:t>
      </w:r>
      <w:proofErr w:type="spellEnd"/>
      <w:r w:rsidR="003479BC">
        <w:rPr>
          <w:sz w:val="28"/>
          <w:szCs w:val="28"/>
        </w:rPr>
        <w:t xml:space="preserve"> организациями </w:t>
      </w:r>
      <w:proofErr w:type="spellStart"/>
      <w:r w:rsidR="003479BC">
        <w:rPr>
          <w:sz w:val="28"/>
          <w:szCs w:val="28"/>
        </w:rPr>
        <w:t>продить</w:t>
      </w:r>
      <w:proofErr w:type="spellEnd"/>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lastRenderedPageBreak/>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8C5FE5" w:rsidRPr="008C5FE5" w:rsidRDefault="00C578AA" w:rsidP="008C5FE5">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8C5FE5" w:rsidRDefault="008C5FE5" w:rsidP="008C5FE5">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8C5FE5" w:rsidRPr="00DB587F" w:rsidRDefault="008C5FE5" w:rsidP="008C5FE5">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8C5FE5" w:rsidRPr="00DB587F" w:rsidRDefault="008C5FE5" w:rsidP="008C5FE5">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8C5FE5" w:rsidRPr="00DB587F" w:rsidRDefault="008C5FE5" w:rsidP="008C5FE5">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8C5FE5" w:rsidRPr="00DB587F" w:rsidRDefault="008C5FE5" w:rsidP="008C5FE5">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8C5FE5" w:rsidRPr="00DB587F" w:rsidRDefault="008C5FE5" w:rsidP="008C5FE5">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C5FE5" w:rsidRPr="00DB587F" w:rsidRDefault="008C5FE5" w:rsidP="008C5FE5">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8C5FE5" w:rsidRPr="00DB587F" w:rsidRDefault="008C5FE5" w:rsidP="008C5FE5">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8C5FE5" w:rsidRDefault="008C5FE5" w:rsidP="008C5FE5">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8C5FE5" w:rsidRDefault="008C5FE5" w:rsidP="008C5FE5">
      <w:pPr>
        <w:tabs>
          <w:tab w:val="left" w:pos="720"/>
        </w:tabs>
        <w:jc w:val="both"/>
        <w:rPr>
          <w:b/>
          <w:bCs/>
          <w:sz w:val="32"/>
          <w:szCs w:val="32"/>
        </w:rPr>
      </w:pPr>
      <w:proofErr w:type="gramStart"/>
      <w:r w:rsidRPr="00946340">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roofErr w:type="gramEnd"/>
    </w:p>
    <w:p w:rsidR="006D3E64" w:rsidRPr="00946340" w:rsidRDefault="006D3E64" w:rsidP="00C578AA">
      <w:pPr>
        <w:pStyle w:val="a7"/>
        <w:autoSpaceDE w:val="0"/>
        <w:autoSpaceDN w:val="0"/>
        <w:adjustRightInd w:val="0"/>
        <w:ind w:left="0"/>
        <w:jc w:val="both"/>
        <w:rPr>
          <w:rFonts w:ascii="Times New Roman" w:hAnsi="Times New Roman"/>
          <w:sz w:val="28"/>
          <w:szCs w:val="28"/>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8C5FE5">
        <w:rPr>
          <w:rFonts w:eastAsia="Calibri"/>
          <w:sz w:val="28"/>
          <w:szCs w:val="28"/>
        </w:rPr>
        <w:t>15</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C5FE5">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8C5FE5">
        <w:rPr>
          <w:rFonts w:eastAsia="Calibri"/>
          <w:sz w:val="28"/>
          <w:szCs w:val="28"/>
        </w:rPr>
        <w:t>30</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w:t>
      </w:r>
      <w:proofErr w:type="gramStart"/>
      <w:r w:rsidR="00156DAD">
        <w:rPr>
          <w:sz w:val="28"/>
          <w:szCs w:val="28"/>
        </w:rPr>
        <w:t>ь</w:t>
      </w:r>
      <w:proofErr w:type="spellEnd"/>
      <w:r w:rsidR="00156DAD">
        <w:rPr>
          <w:sz w:val="28"/>
          <w:szCs w:val="28"/>
        </w:rPr>
        <w:t>-</w:t>
      </w:r>
      <w:proofErr w:type="gramEnd"/>
      <w:r w:rsidR="00192B02">
        <w:rPr>
          <w:sz w:val="28"/>
          <w:szCs w:val="28"/>
        </w:rPr>
        <w:t xml:space="preserve"> </w:t>
      </w:r>
      <w:r w:rsidR="00156DAD">
        <w:rPr>
          <w:sz w:val="28"/>
          <w:szCs w:val="28"/>
        </w:rPr>
        <w:t xml:space="preserve">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C5FE5">
        <w:rPr>
          <w:rFonts w:eastAsia="Calibri"/>
          <w:sz w:val="28"/>
          <w:szCs w:val="28"/>
        </w:rPr>
        <w:t>15</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8C5FE5">
        <w:rPr>
          <w:rFonts w:eastAsia="Calibri"/>
          <w:sz w:val="28"/>
          <w:szCs w:val="28"/>
        </w:rPr>
        <w:t>15</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8C5FE5">
        <w:rPr>
          <w:color w:val="000000"/>
          <w:sz w:val="28"/>
          <w:szCs w:val="28"/>
        </w:rPr>
        <w:t>20</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w:t>
      </w:r>
      <w:r w:rsidR="00192B02">
        <w:rPr>
          <w:sz w:val="28"/>
          <w:szCs w:val="28"/>
        </w:rPr>
        <w:t xml:space="preserve"> </w:t>
      </w:r>
      <w:proofErr w:type="spellStart"/>
      <w:r w:rsidR="00296D39">
        <w:rPr>
          <w:sz w:val="28"/>
          <w:szCs w:val="28"/>
        </w:rPr>
        <w:t>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804" w:rsidRDefault="00117804" w:rsidP="002E73CB">
      <w:r>
        <w:separator/>
      </w:r>
    </w:p>
  </w:endnote>
  <w:endnote w:type="continuationSeparator" w:id="1">
    <w:p w:rsidR="00117804" w:rsidRDefault="0011780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804" w:rsidRDefault="00117804" w:rsidP="002E73CB">
      <w:r>
        <w:separator/>
      </w:r>
    </w:p>
  </w:footnote>
  <w:footnote w:type="continuationSeparator" w:id="1">
    <w:p w:rsidR="00117804" w:rsidRDefault="0011780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63BE"/>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6FE"/>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7FF"/>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17804"/>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2A0"/>
    <w:rsid w:val="001915D0"/>
    <w:rsid w:val="00191648"/>
    <w:rsid w:val="00191813"/>
    <w:rsid w:val="00191B3C"/>
    <w:rsid w:val="001929B3"/>
    <w:rsid w:val="00192B02"/>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530"/>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5FE5"/>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67B"/>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B7616"/>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1254</Words>
  <Characters>10152</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11384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89</cp:revision>
  <cp:lastPrinted>2020-02-17T08:10:00Z</cp:lastPrinted>
  <dcterms:created xsi:type="dcterms:W3CDTF">2022-11-09T08:02:00Z</dcterms:created>
  <dcterms:modified xsi:type="dcterms:W3CDTF">2024-04-15T08:20:00Z</dcterms:modified>
</cp:coreProperties>
</file>