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727E28" w:rsidP="005E0830">
      <w:pPr>
        <w:tabs>
          <w:tab w:val="left" w:pos="720"/>
        </w:tabs>
        <w:suppressAutoHyphens/>
        <w:jc w:val="center"/>
        <w:rPr>
          <w:b/>
          <w:sz w:val="28"/>
          <w:szCs w:val="28"/>
          <w:lang w:eastAsia="ar-SA"/>
        </w:rPr>
      </w:pPr>
      <w:r>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EB2D2F" w:rsidRPr="006F3AF7" w:rsidRDefault="00EB2D2F">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5D7732">
              <w:rPr>
                <w:sz w:val="28"/>
                <w:szCs w:val="28"/>
              </w:rPr>
              <w:t xml:space="preserve"> 1</w:t>
            </w:r>
            <w:r w:rsidR="00013C19">
              <w:rPr>
                <w:sz w:val="28"/>
                <w:szCs w:val="28"/>
              </w:rPr>
              <w:t>9</w:t>
            </w:r>
            <w:r w:rsidR="005D7732">
              <w:rPr>
                <w:sz w:val="28"/>
                <w:szCs w:val="28"/>
              </w:rPr>
              <w:t>.06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13C19">
        <w:rPr>
          <w:b/>
          <w:sz w:val="32"/>
          <w:szCs w:val="32"/>
          <w:lang w:eastAsia="ar-SA"/>
        </w:rPr>
        <w:t>20</w:t>
      </w:r>
      <w:r w:rsidR="005D7732">
        <w:rPr>
          <w:b/>
          <w:sz w:val="32"/>
          <w:szCs w:val="32"/>
          <w:lang w:eastAsia="ar-SA"/>
        </w:rPr>
        <w:t xml:space="preserve">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Pr="007A373A" w:rsidRDefault="007A373A" w:rsidP="007A373A">
      <w:pPr>
        <w:tabs>
          <w:tab w:val="left" w:pos="7334"/>
        </w:tabs>
        <w:rPr>
          <w:b/>
          <w:sz w:val="32"/>
          <w:szCs w:val="32"/>
          <w:lang w:eastAsia="ar-SA"/>
        </w:rPr>
      </w:pPr>
      <w:r>
        <w:rPr>
          <w:b/>
          <w:sz w:val="32"/>
          <w:szCs w:val="32"/>
          <w:lang w:eastAsia="ar-SA"/>
        </w:rPr>
        <w:t>1.</w:t>
      </w:r>
      <w:r w:rsidR="007D3B2E" w:rsidRPr="007A373A">
        <w:rPr>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013C19" w:rsidP="00F15480">
      <w:pPr>
        <w:tabs>
          <w:tab w:val="left" w:pos="7800"/>
        </w:tabs>
        <w:jc w:val="center"/>
        <w:rPr>
          <w:b/>
          <w:sz w:val="32"/>
          <w:szCs w:val="32"/>
        </w:rPr>
      </w:pPr>
      <w:r>
        <w:rPr>
          <w:b/>
          <w:sz w:val="32"/>
          <w:szCs w:val="32"/>
        </w:rPr>
        <w:t>ПРОГНОЗ ПОГОДЫ НА 20</w:t>
      </w:r>
      <w:r w:rsidR="005D7732">
        <w:rPr>
          <w:b/>
          <w:sz w:val="32"/>
          <w:szCs w:val="32"/>
        </w:rPr>
        <w:t>.06</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D832C6" w:rsidRPr="0076239F" w:rsidRDefault="00CE3FAA" w:rsidP="00D832C6">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D832C6">
        <w:rPr>
          <w:sz w:val="28"/>
          <w:szCs w:val="28"/>
        </w:rPr>
        <w:t>переменная облачность</w:t>
      </w:r>
      <w:r w:rsidR="00D832C6" w:rsidRPr="00800383">
        <w:rPr>
          <w:sz w:val="28"/>
          <w:szCs w:val="28"/>
        </w:rPr>
        <w:t xml:space="preserve">. </w:t>
      </w:r>
      <w:r w:rsidR="00013C19" w:rsidRPr="00013C19">
        <w:rPr>
          <w:sz w:val="28"/>
          <w:szCs w:val="28"/>
        </w:rPr>
        <w:t>Преимущественно без осадков.</w:t>
      </w:r>
      <w:r w:rsidR="005D7732" w:rsidRPr="005D7732">
        <w:rPr>
          <w:sz w:val="28"/>
          <w:szCs w:val="28"/>
        </w:rPr>
        <w:t xml:space="preserve"> </w:t>
      </w:r>
      <w:r w:rsidR="00D832C6">
        <w:rPr>
          <w:sz w:val="28"/>
          <w:szCs w:val="28"/>
        </w:rPr>
        <w:t xml:space="preserve">Ветер </w:t>
      </w:r>
      <w:r w:rsidR="00013C19">
        <w:rPr>
          <w:sz w:val="28"/>
          <w:szCs w:val="28"/>
        </w:rPr>
        <w:t>юго-западный 2-4</w:t>
      </w:r>
      <w:r w:rsidR="006A5230">
        <w:rPr>
          <w:sz w:val="28"/>
          <w:szCs w:val="28"/>
        </w:rPr>
        <w:t xml:space="preserve"> </w:t>
      </w:r>
      <w:r w:rsidR="00D832C6" w:rsidRPr="00800383">
        <w:rPr>
          <w:sz w:val="28"/>
          <w:szCs w:val="28"/>
        </w:rPr>
        <w:t>м/с, по</w:t>
      </w:r>
      <w:r w:rsidR="00D832C6">
        <w:rPr>
          <w:sz w:val="28"/>
          <w:szCs w:val="28"/>
        </w:rPr>
        <w:t>рывы 1</w:t>
      </w:r>
      <w:r w:rsidR="00013C19">
        <w:rPr>
          <w:sz w:val="28"/>
          <w:szCs w:val="28"/>
        </w:rPr>
        <w:t>3</w:t>
      </w:r>
      <w:r w:rsidR="00D832C6">
        <w:rPr>
          <w:sz w:val="28"/>
          <w:szCs w:val="28"/>
        </w:rPr>
        <w:t xml:space="preserve"> м/с.</w:t>
      </w:r>
      <w:r w:rsidR="00D832C6" w:rsidRPr="001E14A3">
        <w:rPr>
          <w:sz w:val="28"/>
          <w:szCs w:val="28"/>
        </w:rPr>
        <w:t xml:space="preserve"> </w:t>
      </w:r>
      <w:r w:rsidR="00D832C6" w:rsidRPr="008D49DE">
        <w:rPr>
          <w:sz w:val="28"/>
          <w:szCs w:val="28"/>
        </w:rPr>
        <w:t xml:space="preserve">Температура ночью </w:t>
      </w:r>
      <w:r w:rsidR="005D7732">
        <w:rPr>
          <w:sz w:val="28"/>
          <w:szCs w:val="28"/>
        </w:rPr>
        <w:t>+1</w:t>
      </w:r>
      <w:r w:rsidR="00013C19">
        <w:rPr>
          <w:sz w:val="28"/>
          <w:szCs w:val="28"/>
        </w:rPr>
        <w:t>1</w:t>
      </w:r>
      <w:r w:rsidR="00D832C6" w:rsidRPr="0076239F">
        <w:rPr>
          <w:bCs/>
          <w:sz w:val="28"/>
          <w:szCs w:val="28"/>
        </w:rPr>
        <w:t>°С</w:t>
      </w:r>
      <w:r w:rsidR="00D832C6" w:rsidRPr="0076239F">
        <w:rPr>
          <w:sz w:val="28"/>
          <w:szCs w:val="28"/>
        </w:rPr>
        <w:t xml:space="preserve"> </w:t>
      </w:r>
      <w:r w:rsidR="00D832C6">
        <w:rPr>
          <w:sz w:val="28"/>
          <w:szCs w:val="28"/>
        </w:rPr>
        <w:t>+1</w:t>
      </w:r>
      <w:r w:rsidR="00013C19">
        <w:rPr>
          <w:sz w:val="28"/>
          <w:szCs w:val="28"/>
        </w:rPr>
        <w:t>3</w:t>
      </w:r>
      <w:r w:rsidR="00D832C6" w:rsidRPr="0076239F">
        <w:rPr>
          <w:bCs/>
          <w:sz w:val="28"/>
          <w:szCs w:val="28"/>
        </w:rPr>
        <w:t>°С</w:t>
      </w:r>
      <w:r w:rsidR="00D832C6" w:rsidRPr="0076239F">
        <w:rPr>
          <w:sz w:val="28"/>
          <w:szCs w:val="28"/>
        </w:rPr>
        <w:t xml:space="preserve">, днем </w:t>
      </w:r>
      <w:r w:rsidR="00013C19">
        <w:rPr>
          <w:sz w:val="28"/>
          <w:szCs w:val="28"/>
        </w:rPr>
        <w:t>+22</w:t>
      </w:r>
      <w:r w:rsidR="00D832C6" w:rsidRPr="0076239F">
        <w:rPr>
          <w:bCs/>
          <w:sz w:val="28"/>
          <w:szCs w:val="28"/>
        </w:rPr>
        <w:t>°С</w:t>
      </w:r>
      <w:r w:rsidR="00D832C6" w:rsidRPr="0076239F">
        <w:rPr>
          <w:sz w:val="28"/>
          <w:szCs w:val="28"/>
        </w:rPr>
        <w:t xml:space="preserve"> </w:t>
      </w:r>
      <w:r w:rsidR="00013C19">
        <w:rPr>
          <w:sz w:val="28"/>
          <w:szCs w:val="28"/>
        </w:rPr>
        <w:t>+24</w:t>
      </w:r>
      <w:r w:rsidR="00D832C6" w:rsidRPr="0076239F">
        <w:rPr>
          <w:bCs/>
          <w:sz w:val="28"/>
          <w:szCs w:val="28"/>
        </w:rPr>
        <w:t>°С</w:t>
      </w:r>
      <w:r w:rsidR="00D832C6" w:rsidRPr="00B07F30">
        <w:rPr>
          <w:sz w:val="28"/>
          <w:szCs w:val="28"/>
        </w:rPr>
        <w:t>.</w:t>
      </w:r>
    </w:p>
    <w:p w:rsidR="005B64D3" w:rsidRPr="005B64D3" w:rsidRDefault="005B64D3" w:rsidP="00DB5574">
      <w:pPr>
        <w:tabs>
          <w:tab w:val="left" w:pos="7800"/>
        </w:tabs>
        <w:jc w:val="both"/>
        <w:rPr>
          <w:sz w:val="28"/>
          <w:szCs w:val="28"/>
        </w:rPr>
      </w:pPr>
    </w:p>
    <w:p w:rsidR="00C4079E" w:rsidRPr="0082286E" w:rsidRDefault="00E33036" w:rsidP="00FC0D1D">
      <w:pPr>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3C253B" w:rsidP="007C721B">
      <w:pPr>
        <w:pStyle w:val="Standard"/>
        <w:jc w:val="both"/>
        <w:rPr>
          <w:bCs/>
          <w:sz w:val="32"/>
          <w:szCs w:val="32"/>
        </w:rPr>
      </w:pPr>
      <w:r w:rsidRPr="0082286E">
        <w:rPr>
          <w:b/>
          <w:bCs/>
          <w:sz w:val="32"/>
          <w:szCs w:val="32"/>
        </w:rPr>
        <w:t xml:space="preserve">3. </w:t>
      </w: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 xml:space="preserve">Наиболее неблагоприятная обстановка </w:t>
      </w:r>
      <w:r w:rsidR="006B0795" w:rsidRPr="00A343BC">
        <w:rPr>
          <w:rFonts w:cs="Calibri"/>
          <w:b/>
          <w:bCs/>
          <w:kern w:val="1"/>
          <w:sz w:val="28"/>
          <w:szCs w:val="28"/>
          <w:lang w:eastAsia="ar-SA"/>
        </w:rPr>
        <w:lastRenderedPageBreak/>
        <w:t>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7A373A">
      <w:pPr>
        <w:tabs>
          <w:tab w:val="left" w:pos="993"/>
        </w:tabs>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Pr="00B12EA4" w:rsidRDefault="00B12EA4" w:rsidP="00B12EA4">
      <w:pPr>
        <w:tabs>
          <w:tab w:val="left" w:pos="720"/>
        </w:tabs>
        <w:jc w:val="both"/>
        <w:rPr>
          <w:b/>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013C19" w:rsidRPr="00013C19">
        <w:rPr>
          <w:sz w:val="28"/>
          <w:szCs w:val="28"/>
        </w:rPr>
        <w:t>в</w:t>
      </w:r>
      <w:r w:rsidRPr="002832E5">
        <w:rPr>
          <w:sz w:val="28"/>
          <w:szCs w:val="28"/>
        </w:rPr>
        <w:t xml:space="preserve">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7A373A">
      <w:pPr>
        <w:tabs>
          <w:tab w:val="left" w:pos="720"/>
        </w:tabs>
        <w:jc w:val="both"/>
        <w:rPr>
          <w:b/>
          <w:sz w:val="32"/>
          <w:szCs w:val="32"/>
        </w:rPr>
      </w:pPr>
      <w:r>
        <w:rPr>
          <w:b/>
          <w:sz w:val="32"/>
          <w:szCs w:val="32"/>
        </w:rPr>
        <w:t>4</w:t>
      </w:r>
      <w:r w:rsidRPr="0082286E">
        <w:rPr>
          <w:b/>
          <w:sz w:val="32"/>
          <w:szCs w:val="32"/>
        </w:rPr>
        <w:t>.2. Эпизоотическая обстановка.</w:t>
      </w:r>
    </w:p>
    <w:p w:rsidR="00B12EA4" w:rsidRDefault="00E91252" w:rsidP="00E91252">
      <w:pPr>
        <w:tabs>
          <w:tab w:val="left" w:pos="720"/>
        </w:tabs>
        <w:jc w:val="both"/>
        <w:rPr>
          <w:sz w:val="28"/>
          <w:szCs w:val="28"/>
        </w:rPr>
      </w:pPr>
      <w:r>
        <w:rPr>
          <w:sz w:val="28"/>
          <w:szCs w:val="28"/>
        </w:rPr>
        <w:t xml:space="preserve">   </w:t>
      </w:r>
      <w:r w:rsidR="00B12EA4" w:rsidRPr="00A343BC">
        <w:rPr>
          <w:sz w:val="28"/>
          <w:szCs w:val="28"/>
        </w:rPr>
        <w:t>На территории</w:t>
      </w:r>
      <w:r>
        <w:rPr>
          <w:sz w:val="28"/>
          <w:szCs w:val="28"/>
        </w:rPr>
        <w:t xml:space="preserve"> </w:t>
      </w:r>
      <w:r w:rsidR="00B12EA4" w:rsidRPr="00A343BC">
        <w:rPr>
          <w:sz w:val="28"/>
          <w:szCs w:val="28"/>
        </w:rPr>
        <w:t>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4</w:t>
      </w:r>
      <w:r w:rsidRPr="0082286E">
        <w:rPr>
          <w:b/>
          <w:sz w:val="32"/>
          <w:szCs w:val="32"/>
        </w:rPr>
        <w:t>.3. Экологическая обстановка.</w:t>
      </w:r>
    </w:p>
    <w:p w:rsidR="00B12EA4" w:rsidRDefault="007D31F0" w:rsidP="00B12EA4">
      <w:pPr>
        <w:tabs>
          <w:tab w:val="left" w:pos="720"/>
        </w:tabs>
        <w:jc w:val="both"/>
        <w:rPr>
          <w:sz w:val="28"/>
          <w:szCs w:val="28"/>
        </w:rPr>
      </w:pPr>
      <w:r>
        <w:rPr>
          <w:sz w:val="28"/>
          <w:szCs w:val="28"/>
        </w:rPr>
        <w:t xml:space="preserve">   </w:t>
      </w:r>
      <w:r w:rsidR="00B12EA4" w:rsidRPr="000A4990">
        <w:rPr>
          <w:sz w:val="28"/>
          <w:szCs w:val="28"/>
        </w:rPr>
        <w:t xml:space="preserve">На территории Усть-Пристанского района обстановка </w:t>
      </w:r>
      <w:r w:rsidR="00B12EA4">
        <w:rPr>
          <w:sz w:val="28"/>
          <w:szCs w:val="28"/>
        </w:rPr>
        <w:t xml:space="preserve">ожидается </w:t>
      </w:r>
      <w:r w:rsidR="00B12EA4"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013C19" w:rsidRDefault="00B12EA4" w:rsidP="007A373A">
      <w:pPr>
        <w:tabs>
          <w:tab w:val="left" w:pos="567"/>
        </w:tabs>
        <w:suppressAutoHyphens/>
        <w:jc w:val="both"/>
        <w:rPr>
          <w:b/>
          <w:sz w:val="32"/>
          <w:szCs w:val="32"/>
        </w:rPr>
      </w:pPr>
      <w:r>
        <w:rPr>
          <w:b/>
          <w:sz w:val="32"/>
          <w:szCs w:val="32"/>
        </w:rPr>
        <w:t xml:space="preserve">5. </w:t>
      </w:r>
      <w:r w:rsidRPr="00FE19DE">
        <w:rPr>
          <w:b/>
          <w:sz w:val="32"/>
          <w:szCs w:val="32"/>
        </w:rPr>
        <w:t xml:space="preserve">Риск возникновения природных пожаров. </w:t>
      </w:r>
      <w:r w:rsidR="007A373A">
        <w:rPr>
          <w:b/>
          <w:sz w:val="32"/>
          <w:szCs w:val="32"/>
        </w:rPr>
        <w:t xml:space="preserve">  </w:t>
      </w:r>
    </w:p>
    <w:p w:rsidR="00B12EA4" w:rsidRDefault="00013C19" w:rsidP="00013C19">
      <w:pPr>
        <w:tabs>
          <w:tab w:val="left" w:pos="567"/>
        </w:tabs>
        <w:suppressAutoHyphens/>
        <w:jc w:val="center"/>
        <w:rPr>
          <w:sz w:val="28"/>
          <w:szCs w:val="28"/>
        </w:rPr>
      </w:pPr>
      <w:r w:rsidRPr="00013C19">
        <w:rPr>
          <w:b/>
          <w:sz w:val="32"/>
          <w:szCs w:val="32"/>
        </w:rPr>
        <w:t>ШТОРМОВОЕ ПРЕДУПРЕЖДЕНИЕ № 17-2</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Pr>
          <w:sz w:val="28"/>
          <w:szCs w:val="28"/>
        </w:rPr>
        <w:t>ается горимость 1</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 xml:space="preserve">В результате деятельности человека (отжиги, палы, неосторожное обращение с огнём) 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7A373A">
      <w:pPr>
        <w:tabs>
          <w:tab w:val="left" w:pos="567"/>
        </w:tabs>
        <w:suppressAutoHyphens/>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7A373A" w:rsidRDefault="007D31F0" w:rsidP="007A373A">
      <w:pPr>
        <w:tabs>
          <w:tab w:val="left" w:pos="7800"/>
        </w:tabs>
        <w:jc w:val="both"/>
        <w:rPr>
          <w:sz w:val="28"/>
          <w:szCs w:val="28"/>
        </w:rPr>
      </w:pPr>
      <w:r>
        <w:rPr>
          <w:sz w:val="28"/>
          <w:szCs w:val="28"/>
        </w:rPr>
        <w:t xml:space="preserve">     </w:t>
      </w:r>
      <w:r w:rsidR="007A373A" w:rsidRPr="00A343BC">
        <w:rPr>
          <w:sz w:val="28"/>
          <w:szCs w:val="28"/>
        </w:rPr>
        <w:t xml:space="preserve">Гидрологическая обстановка </w:t>
      </w:r>
      <w:r w:rsidR="007A373A">
        <w:rPr>
          <w:sz w:val="28"/>
          <w:szCs w:val="28"/>
        </w:rPr>
        <w:t xml:space="preserve">на территории района </w:t>
      </w:r>
      <w:r w:rsidR="007A373A" w:rsidRPr="00A343BC">
        <w:rPr>
          <w:sz w:val="28"/>
          <w:szCs w:val="28"/>
        </w:rPr>
        <w:t>стабильная.</w:t>
      </w:r>
    </w:p>
    <w:p w:rsidR="007A373A" w:rsidRDefault="007A373A" w:rsidP="007A373A">
      <w:pPr>
        <w:tabs>
          <w:tab w:val="left" w:pos="7800"/>
        </w:tabs>
        <w:jc w:val="both"/>
        <w:rPr>
          <w:sz w:val="28"/>
          <w:szCs w:val="28"/>
        </w:rPr>
      </w:pPr>
      <w:r w:rsidRPr="00A343BC">
        <w:rPr>
          <w:sz w:val="28"/>
          <w:szCs w:val="28"/>
        </w:rPr>
        <w:t xml:space="preserve"> </w:t>
      </w:r>
      <w:r w:rsidR="007D31F0">
        <w:rPr>
          <w:sz w:val="28"/>
          <w:szCs w:val="28"/>
        </w:rPr>
        <w:t xml:space="preserve">    </w:t>
      </w:r>
      <w:r w:rsidRPr="00A343BC">
        <w:rPr>
          <w:sz w:val="28"/>
          <w:szCs w:val="28"/>
        </w:rPr>
        <w:t xml:space="preserve">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DB5574" w:rsidRDefault="00DB5574" w:rsidP="00DB5574">
      <w:pPr>
        <w:tabs>
          <w:tab w:val="left" w:pos="993"/>
        </w:tabs>
        <w:ind w:firstLine="567"/>
        <w:jc w:val="both"/>
        <w:rPr>
          <w:rFonts w:cs="Calibri"/>
          <w:b/>
          <w:bCs/>
          <w:kern w:val="1"/>
          <w:sz w:val="32"/>
          <w:szCs w:val="32"/>
          <w:lang w:eastAsia="ar-SA"/>
        </w:rPr>
      </w:pPr>
    </w:p>
    <w:p w:rsidR="00C2225E" w:rsidRPr="00C2225E" w:rsidRDefault="007A373A" w:rsidP="00C2225E">
      <w:pPr>
        <w:tabs>
          <w:tab w:val="left" w:pos="7800"/>
        </w:tabs>
        <w:jc w:val="both"/>
        <w:rPr>
          <w:b/>
          <w:bCs/>
          <w:sz w:val="26"/>
          <w:szCs w:val="26"/>
        </w:rPr>
      </w:pPr>
      <w:r>
        <w:rPr>
          <w:b/>
          <w:sz w:val="32"/>
          <w:szCs w:val="32"/>
        </w:rPr>
        <w:t>7</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7A373A" w:rsidP="00C2225E">
      <w:pPr>
        <w:tabs>
          <w:tab w:val="left" w:pos="7800"/>
        </w:tabs>
        <w:jc w:val="both"/>
        <w:rPr>
          <w:b/>
          <w:sz w:val="32"/>
          <w:szCs w:val="32"/>
        </w:rPr>
      </w:pPr>
      <w:r>
        <w:rPr>
          <w:b/>
          <w:sz w:val="32"/>
          <w:szCs w:val="32"/>
        </w:rPr>
        <w:t>8</w:t>
      </w:r>
      <w:r w:rsidR="00C2225E">
        <w:rPr>
          <w:b/>
          <w:sz w:val="32"/>
          <w:szCs w:val="32"/>
        </w:rPr>
        <w:t>.</w:t>
      </w:r>
      <w:r w:rsidR="00C2225E" w:rsidRPr="00B24719">
        <w:rPr>
          <w:b/>
          <w:sz w:val="32"/>
          <w:szCs w:val="32"/>
        </w:rPr>
        <w:t>Вероятность ри</w:t>
      </w:r>
      <w:r w:rsidR="00C2225E">
        <w:rPr>
          <w:b/>
          <w:sz w:val="32"/>
          <w:szCs w:val="32"/>
        </w:rPr>
        <w:t>ска происшествий на акваториях.</w:t>
      </w:r>
      <w:r w:rsidR="00C2225E">
        <w:rPr>
          <w:sz w:val="32"/>
          <w:szCs w:val="32"/>
        </w:rPr>
        <w:t xml:space="preserve"> </w:t>
      </w:r>
    </w:p>
    <w:p w:rsidR="00C2225E" w:rsidRDefault="007D31F0" w:rsidP="00C2225E">
      <w:pPr>
        <w:tabs>
          <w:tab w:val="left" w:pos="7800"/>
        </w:tabs>
        <w:jc w:val="both"/>
        <w:rPr>
          <w:sz w:val="28"/>
          <w:szCs w:val="28"/>
        </w:rPr>
      </w:pPr>
      <w:r>
        <w:rPr>
          <w:sz w:val="28"/>
          <w:szCs w:val="28"/>
        </w:rPr>
        <w:t xml:space="preserve">     </w:t>
      </w:r>
      <w:r w:rsidR="00E91252" w:rsidRPr="00E91252">
        <w:rPr>
          <w:sz w:val="28"/>
          <w:szCs w:val="28"/>
        </w:rPr>
        <w:t>В связи с погодными условиями и увеличением количества отдыхающего населения у водоёмов в выходные дни</w:t>
      </w:r>
      <w:r w:rsidR="00E91252">
        <w:rPr>
          <w:sz w:val="28"/>
          <w:szCs w:val="28"/>
        </w:rPr>
        <w:t xml:space="preserve"> н</w:t>
      </w:r>
      <w:r w:rsidR="00C2225E" w:rsidRPr="00552F24">
        <w:rPr>
          <w:sz w:val="28"/>
          <w:szCs w:val="28"/>
        </w:rPr>
        <w:t xml:space="preserve">а озерах и реках </w:t>
      </w:r>
      <w:r w:rsidR="00C2225E">
        <w:rPr>
          <w:sz w:val="28"/>
          <w:szCs w:val="28"/>
        </w:rPr>
        <w:t>Усть-Пристанского района</w:t>
      </w:r>
      <w:r w:rsidR="00C2225E" w:rsidRPr="00552F24">
        <w:rPr>
          <w:sz w:val="28"/>
          <w:szCs w:val="28"/>
        </w:rPr>
        <w:t xml:space="preserve"> сохраняется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804776" w:rsidRDefault="007A373A" w:rsidP="00734F60">
      <w:pPr>
        <w:pStyle w:val="Standard"/>
        <w:jc w:val="both"/>
      </w:pPr>
      <w:r>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 xml:space="preserve">Остальные риски, рассматриваемые на территории Усть-Пристанского района, прогнозируются в пределах </w:t>
      </w:r>
      <w:r w:rsidRPr="00B03B6B">
        <w:rPr>
          <w:b/>
          <w:sz w:val="32"/>
          <w:szCs w:val="32"/>
        </w:rPr>
        <w:lastRenderedPageBreak/>
        <w:t>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Pr="00FC5215" w:rsidRDefault="00FC5215" w:rsidP="00FC5215">
      <w:pPr>
        <w:tabs>
          <w:tab w:val="left" w:pos="7800"/>
        </w:tabs>
        <w:jc w:val="both"/>
        <w:rPr>
          <w:b/>
          <w:bCs/>
          <w:color w:val="000000"/>
          <w:sz w:val="32"/>
          <w:szCs w:val="32"/>
        </w:rPr>
      </w:pPr>
      <w:r>
        <w:rPr>
          <w:b/>
          <w:bCs/>
          <w:color w:val="000000"/>
          <w:sz w:val="32"/>
          <w:szCs w:val="32"/>
        </w:rPr>
        <w:t>1.</w:t>
      </w:r>
      <w:r w:rsidR="00734F60" w:rsidRPr="00FC5215">
        <w:rPr>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FC5215" w:rsidRDefault="00734F60" w:rsidP="00FC5215">
      <w:pPr>
        <w:kinsoku w:val="0"/>
        <w:overflowPunct w:val="0"/>
        <w:textAlignment w:val="baseline"/>
        <w:rPr>
          <w:color w:val="000000"/>
          <w:sz w:val="32"/>
          <w:szCs w:val="32"/>
        </w:rPr>
      </w:pPr>
      <w:r w:rsidRPr="00FC5215">
        <w:rPr>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7A373A">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w:t>
      </w:r>
      <w:r w:rsidR="006A5230">
        <w:rPr>
          <w:rFonts w:ascii="Times New Roman" w:hAnsi="Times New Roman"/>
          <w:color w:val="000000"/>
          <w:sz w:val="28"/>
          <w:szCs w:val="28"/>
        </w:rPr>
        <w:t>утах объездных автодорог, а так</w:t>
      </w:r>
      <w:r w:rsidRPr="00B03B6B">
        <w:rPr>
          <w:rFonts w:ascii="Times New Roman" w:hAnsi="Times New Roman"/>
          <w:color w:val="000000"/>
          <w:sz w:val="28"/>
          <w:szCs w:val="28"/>
        </w:rPr>
        <w:t>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lastRenderedPageBreak/>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FC5215" w:rsidRDefault="00FC5215" w:rsidP="00734F60">
      <w:pPr>
        <w:ind w:right="-5"/>
        <w:jc w:val="both"/>
        <w:rPr>
          <w:b/>
          <w:color w:val="1B20F5"/>
          <w:sz w:val="28"/>
          <w:szCs w:val="28"/>
          <w:u w:val="single"/>
          <w:lang w:eastAsia="en-US"/>
        </w:rPr>
      </w:pPr>
    </w:p>
    <w:p w:rsidR="00D63853" w:rsidRDefault="00C2225E" w:rsidP="00E91252">
      <w:pPr>
        <w:ind w:right="-5"/>
        <w:jc w:val="both"/>
        <w:rPr>
          <w:b/>
          <w:sz w:val="32"/>
          <w:szCs w:val="32"/>
        </w:rPr>
      </w:pPr>
      <w:r>
        <w:rPr>
          <w:b/>
          <w:bCs/>
          <w:sz w:val="32"/>
          <w:szCs w:val="32"/>
        </w:rPr>
        <w:t>3</w:t>
      </w:r>
      <w:r w:rsidR="00734F60" w:rsidRPr="0082286E">
        <w:rPr>
          <w:b/>
          <w:bCs/>
          <w:sz w:val="32"/>
          <w:szCs w:val="32"/>
        </w:rPr>
        <w:t xml:space="preserve">. </w:t>
      </w:r>
      <w:r w:rsidR="00D63853" w:rsidRPr="00D63853">
        <w:rPr>
          <w:b/>
          <w:sz w:val="32"/>
          <w:szCs w:val="32"/>
        </w:rPr>
        <w:t>По риску инфекционных заболеваний.</w:t>
      </w:r>
    </w:p>
    <w:p w:rsidR="00E91252" w:rsidRDefault="007D31F0" w:rsidP="00E91252">
      <w:pPr>
        <w:ind w:right="-5"/>
        <w:jc w:val="both"/>
        <w:rPr>
          <w:sz w:val="28"/>
          <w:szCs w:val="28"/>
        </w:rPr>
      </w:pPr>
      <w:r>
        <w:rPr>
          <w:sz w:val="28"/>
          <w:szCs w:val="28"/>
        </w:rPr>
        <w:t xml:space="preserve">   </w:t>
      </w:r>
      <w:r w:rsidR="00E91252" w:rsidRPr="00E91252">
        <w:rPr>
          <w:sz w:val="28"/>
          <w:szCs w:val="28"/>
        </w:rPr>
        <w:t xml:space="preserve">организовать санитарно-просветительную работу через средства массовой информации и интернет ресурсы МО о методах и средствах профилактики заболеваний клещевого энцефалита, клещевого боррелиоза, сыпного клещевого тифа) и мерах по их предупреждению; </w:t>
      </w:r>
    </w:p>
    <w:p w:rsidR="007D31F0" w:rsidRDefault="007D31F0" w:rsidP="00E91252">
      <w:pPr>
        <w:ind w:right="-5"/>
        <w:jc w:val="both"/>
        <w:rPr>
          <w:sz w:val="28"/>
          <w:szCs w:val="28"/>
        </w:rPr>
      </w:pPr>
      <w:r>
        <w:rPr>
          <w:sz w:val="28"/>
          <w:szCs w:val="28"/>
        </w:rPr>
        <w:t xml:space="preserve">   </w:t>
      </w:r>
      <w:r w:rsidR="00E91252" w:rsidRPr="00E91252">
        <w:rPr>
          <w:sz w:val="28"/>
          <w:szCs w:val="28"/>
        </w:rPr>
        <w:t xml:space="preserve">в целях профилактики распространения случаев заболевания создать необходимый запас лекарственных препаратов, средств защиты; </w:t>
      </w:r>
    </w:p>
    <w:p w:rsidR="00CA35B2" w:rsidRDefault="00CA35B2" w:rsidP="00CA35B2">
      <w:pPr>
        <w:tabs>
          <w:tab w:val="left" w:pos="720"/>
        </w:tabs>
        <w:jc w:val="both"/>
      </w:pPr>
      <w:r>
        <w:rPr>
          <w:b/>
          <w:bCs/>
          <w:sz w:val="32"/>
          <w:szCs w:val="32"/>
        </w:rPr>
        <w:t xml:space="preserve">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D63853" w:rsidRDefault="00D63853" w:rsidP="00D63853">
      <w:pPr>
        <w:tabs>
          <w:tab w:val="left" w:pos="720"/>
        </w:tabs>
        <w:jc w:val="both"/>
        <w:rPr>
          <w:bCs/>
          <w:sz w:val="28"/>
          <w:szCs w:val="28"/>
        </w:rPr>
      </w:pPr>
      <w:r>
        <w:rPr>
          <w:sz w:val="28"/>
          <w:szCs w:val="28"/>
        </w:rPr>
        <w:t xml:space="preserve"> </w:t>
      </w:r>
      <w:r w:rsidR="00CA35B2">
        <w:rPr>
          <w:sz w:val="28"/>
          <w:szCs w:val="28"/>
        </w:rPr>
        <w:t xml:space="preserve"> - организовать</w:t>
      </w:r>
      <w:r w:rsidR="00CA35B2" w:rsidRPr="00DB587F">
        <w:rPr>
          <w:sz w:val="28"/>
          <w:szCs w:val="28"/>
        </w:rPr>
        <w:t xml:space="preserve"> работы по защите населенных пунктов от степных и </w:t>
      </w:r>
      <w:r w:rsidR="00CA35B2" w:rsidRPr="00DB587F">
        <w:rPr>
          <w:bCs/>
          <w:sz w:val="28"/>
          <w:szCs w:val="28"/>
        </w:rPr>
        <w:t>лесных пожаров;</w:t>
      </w:r>
    </w:p>
    <w:p w:rsidR="00CA35B2" w:rsidRPr="00D63853" w:rsidRDefault="00CA35B2" w:rsidP="00D63853">
      <w:pPr>
        <w:tabs>
          <w:tab w:val="left" w:pos="720"/>
        </w:tabs>
        <w:jc w:val="both"/>
        <w:rPr>
          <w:bCs/>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D63853">
      <w:pPr>
        <w:tabs>
          <w:tab w:val="num" w:pos="720"/>
        </w:tabs>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D63853" w:rsidP="00D63853">
      <w:pPr>
        <w:tabs>
          <w:tab w:val="num" w:pos="720"/>
        </w:tabs>
        <w:jc w:val="both"/>
        <w:rPr>
          <w:sz w:val="28"/>
          <w:szCs w:val="28"/>
        </w:rPr>
      </w:pPr>
      <w:r>
        <w:rPr>
          <w:sz w:val="28"/>
          <w:szCs w:val="28"/>
        </w:rPr>
        <w:t xml:space="preserve">  </w:t>
      </w:r>
      <w:r w:rsidR="00CA35B2">
        <w:rPr>
          <w:sz w:val="28"/>
          <w:szCs w:val="28"/>
        </w:rPr>
        <w:t>- проводить</w:t>
      </w:r>
      <w:r w:rsidR="00CA35B2"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D63853" w:rsidP="00D63853">
      <w:pPr>
        <w:tabs>
          <w:tab w:val="num" w:pos="720"/>
        </w:tabs>
        <w:jc w:val="both"/>
        <w:rPr>
          <w:sz w:val="28"/>
          <w:szCs w:val="28"/>
        </w:rPr>
      </w:pPr>
      <w:r>
        <w:rPr>
          <w:sz w:val="28"/>
          <w:szCs w:val="28"/>
        </w:rPr>
        <w:t xml:space="preserve">  -</w:t>
      </w:r>
      <w:r w:rsidR="00CA35B2">
        <w:rPr>
          <w:sz w:val="28"/>
          <w:szCs w:val="28"/>
        </w:rPr>
        <w:t xml:space="preserve"> уточнить информацию</w:t>
      </w:r>
      <w:r w:rsidR="00CA35B2"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D63853" w:rsidP="00D63853">
      <w:pPr>
        <w:tabs>
          <w:tab w:val="num" w:pos="720"/>
        </w:tabs>
        <w:jc w:val="both"/>
        <w:rPr>
          <w:sz w:val="28"/>
          <w:szCs w:val="28"/>
        </w:rPr>
      </w:pPr>
      <w:r>
        <w:rPr>
          <w:sz w:val="28"/>
          <w:szCs w:val="28"/>
        </w:rPr>
        <w:t xml:space="preserve">  - </w:t>
      </w:r>
      <w:r w:rsidR="00CA35B2">
        <w:rPr>
          <w:sz w:val="28"/>
          <w:szCs w:val="28"/>
        </w:rPr>
        <w:t>определить</w:t>
      </w:r>
      <w:r w:rsidR="00CA35B2"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FC5215" w:rsidP="007774AD">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lastRenderedPageBreak/>
        <w:t>-на водных объектах Усть-Пристанского района с целью исключения случае</w:t>
      </w:r>
      <w:r w:rsidR="00D63853">
        <w:rPr>
          <w:color w:val="000000"/>
          <w:sz w:val="28"/>
          <w:szCs w:val="28"/>
        </w:rPr>
        <w:t>в</w:t>
      </w:r>
      <w:r w:rsidRPr="00176B4C">
        <w:rPr>
          <w:color w:val="000000"/>
          <w:sz w:val="28"/>
          <w:szCs w:val="28"/>
        </w:rPr>
        <w:t xml:space="preserve"> гибели людей</w:t>
      </w:r>
      <w:r w:rsidR="00D63853">
        <w:rPr>
          <w:color w:val="000000"/>
          <w:sz w:val="28"/>
          <w:szCs w:val="28"/>
        </w:rPr>
        <w:t>,</w:t>
      </w:r>
      <w:r w:rsidRPr="00176B4C">
        <w:rPr>
          <w:color w:val="000000"/>
          <w:sz w:val="28"/>
          <w:szCs w:val="28"/>
        </w:rPr>
        <w:t xml:space="preserve"> силами сельских советов организова</w:t>
      </w:r>
      <w:r w:rsidR="00D63853">
        <w:rPr>
          <w:color w:val="000000"/>
          <w:sz w:val="28"/>
          <w:szCs w:val="28"/>
        </w:rPr>
        <w:t>н</w:t>
      </w:r>
      <w:r w:rsidRPr="00176B4C">
        <w:rPr>
          <w:color w:val="000000"/>
          <w:sz w:val="28"/>
          <w:szCs w:val="28"/>
        </w:rPr>
        <w:t>но</w:t>
      </w:r>
      <w:r w:rsidR="00D63853">
        <w:rPr>
          <w:color w:val="000000"/>
          <w:sz w:val="28"/>
          <w:szCs w:val="28"/>
        </w:rPr>
        <w:t xml:space="preserve"> проведение патрулирования</w:t>
      </w:r>
      <w:r w:rsidRPr="00176B4C">
        <w:rPr>
          <w:color w:val="000000"/>
          <w:sz w:val="28"/>
          <w:szCs w:val="28"/>
        </w:rPr>
        <w:t>.</w:t>
      </w:r>
    </w:p>
    <w:p w:rsidR="00AB5EA9" w:rsidRDefault="00AB5EA9" w:rsidP="00AB5EA9">
      <w:pPr>
        <w:tabs>
          <w:tab w:val="left" w:pos="0"/>
        </w:tabs>
        <w:jc w:val="both"/>
        <w:rPr>
          <w:bCs/>
          <w:sz w:val="32"/>
          <w:szCs w:val="32"/>
        </w:rPr>
      </w:pPr>
    </w:p>
    <w:p w:rsidR="00CA35B2" w:rsidRPr="00B1783E" w:rsidRDefault="00FC5215" w:rsidP="00FC5215">
      <w:pPr>
        <w:tabs>
          <w:tab w:val="left" w:pos="0"/>
        </w:tabs>
        <w:jc w:val="both"/>
        <w:rPr>
          <w:color w:val="000000"/>
          <w:sz w:val="28"/>
          <w:szCs w:val="28"/>
        </w:rPr>
      </w:pPr>
      <w:r>
        <w:rPr>
          <w:b/>
          <w:sz w:val="32"/>
          <w:szCs w:val="32"/>
        </w:rPr>
        <w:t>7</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6A5230">
        <w:rPr>
          <w:rFonts w:eastAsia="Calibri"/>
          <w:sz w:val="28"/>
          <w:szCs w:val="28"/>
        </w:rPr>
        <w:t>1</w:t>
      </w:r>
      <w:r w:rsidR="00D63853">
        <w:rPr>
          <w:rFonts w:eastAsia="Calibri"/>
          <w:sz w:val="28"/>
          <w:szCs w:val="28"/>
        </w:rPr>
        <w:t>9</w:t>
      </w:r>
      <w:r w:rsidR="00CA35B2">
        <w:rPr>
          <w:rFonts w:eastAsia="Calibri"/>
          <w:sz w:val="28"/>
          <w:szCs w:val="28"/>
        </w:rPr>
        <w:t>.0</w:t>
      </w:r>
      <w:r w:rsidR="007A373A">
        <w:rPr>
          <w:rFonts w:eastAsia="Calibri"/>
          <w:sz w:val="28"/>
          <w:szCs w:val="28"/>
        </w:rPr>
        <w:t>6</w:t>
      </w:r>
      <w:r w:rsidR="008F7F4D">
        <w:rPr>
          <w:rFonts w:eastAsia="Calibri"/>
          <w:sz w:val="28"/>
          <w:szCs w:val="28"/>
        </w:rPr>
        <w:t>.2024</w:t>
      </w:r>
      <w:r w:rsidRPr="00A67926">
        <w:rPr>
          <w:rFonts w:eastAsia="Calibri"/>
          <w:sz w:val="28"/>
          <w:szCs w:val="28"/>
        </w:rPr>
        <w:t xml:space="preserve"> г. в </w:t>
      </w:r>
      <w:r w:rsidR="00D63853">
        <w:rPr>
          <w:rFonts w:eastAsia="Calibri"/>
          <w:sz w:val="28"/>
          <w:szCs w:val="28"/>
        </w:rPr>
        <w:t>14</w:t>
      </w:r>
      <w:r w:rsidR="00CA35B2">
        <w:rPr>
          <w:rFonts w:eastAsia="Calibri"/>
          <w:sz w:val="28"/>
          <w:szCs w:val="28"/>
        </w:rPr>
        <w:t xml:space="preserve"> </w:t>
      </w:r>
      <w:r w:rsidRPr="00A67926">
        <w:rPr>
          <w:rFonts w:eastAsia="Calibri"/>
          <w:sz w:val="28"/>
          <w:szCs w:val="28"/>
        </w:rPr>
        <w:t xml:space="preserve">часов </w:t>
      </w:r>
      <w:r w:rsidR="00D63853">
        <w:rPr>
          <w:rFonts w:eastAsia="Calibri"/>
          <w:sz w:val="28"/>
          <w:szCs w:val="28"/>
        </w:rPr>
        <w:t>41</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FC5215">
        <w:rPr>
          <w:rFonts w:eastAsia="Calibri"/>
          <w:sz w:val="28"/>
          <w:szCs w:val="28"/>
        </w:rPr>
        <w:t>1</w:t>
      </w:r>
      <w:r w:rsidR="00D63853">
        <w:rPr>
          <w:rFonts w:eastAsia="Calibri"/>
          <w:sz w:val="28"/>
          <w:szCs w:val="28"/>
        </w:rPr>
        <w:t>9</w:t>
      </w:r>
      <w:r w:rsidR="00CA35B2">
        <w:rPr>
          <w:rFonts w:eastAsia="Calibri"/>
          <w:sz w:val="28"/>
          <w:szCs w:val="28"/>
        </w:rPr>
        <w:t>.0</w:t>
      </w:r>
      <w:r w:rsidR="00FC5215">
        <w:rPr>
          <w:rFonts w:eastAsia="Calibri"/>
          <w:sz w:val="28"/>
          <w:szCs w:val="28"/>
        </w:rPr>
        <w:t>6</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FC5215">
        <w:rPr>
          <w:rFonts w:eastAsia="Calibri"/>
          <w:sz w:val="28"/>
          <w:szCs w:val="28"/>
        </w:rPr>
        <w:t>5</w:t>
      </w:r>
      <w:r w:rsidR="00AB5EA9" w:rsidRPr="00A67926">
        <w:rPr>
          <w:rFonts w:eastAsia="Calibri"/>
          <w:sz w:val="28"/>
          <w:szCs w:val="28"/>
        </w:rPr>
        <w:t xml:space="preserve"> </w:t>
      </w:r>
      <w:r w:rsidR="00A4714C">
        <w:rPr>
          <w:color w:val="000000"/>
          <w:sz w:val="28"/>
          <w:szCs w:val="28"/>
        </w:rPr>
        <w:t xml:space="preserve">час </w:t>
      </w:r>
      <w:r w:rsidR="00D63853">
        <w:rPr>
          <w:color w:val="000000"/>
          <w:sz w:val="28"/>
          <w:szCs w:val="28"/>
        </w:rPr>
        <w:t>08</w:t>
      </w:r>
      <w:bookmarkStart w:id="1" w:name="_GoBack"/>
      <w:bookmarkEnd w:id="1"/>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6A5230" w:rsidRDefault="006A5230" w:rsidP="00AB5EA9">
      <w:pPr>
        <w:ind w:firstLine="567"/>
        <w:jc w:val="both"/>
        <w:rPr>
          <w:noProof/>
          <w:sz w:val="28"/>
          <w:szCs w:val="28"/>
        </w:rPr>
      </w:pPr>
    </w:p>
    <w:p w:rsidR="006A5230" w:rsidRDefault="006A5230" w:rsidP="00AB5EA9">
      <w:pPr>
        <w:ind w:firstLine="567"/>
        <w:jc w:val="both"/>
        <w:rPr>
          <w:noProof/>
          <w:sz w:val="28"/>
          <w:szCs w:val="28"/>
        </w:rPr>
      </w:pPr>
      <w:r w:rsidRPr="00B05B36">
        <w:rPr>
          <w:noProof/>
          <w:sz w:val="28"/>
          <w:szCs w:val="28"/>
        </w:rPr>
        <w:drawing>
          <wp:anchor distT="0" distB="0" distL="114300" distR="114300" simplePos="0" relativeHeight="251658752" behindDoc="0" locked="0" layoutInCell="1" allowOverlap="1" wp14:anchorId="3F61E0EB" wp14:editId="28FE5F27">
            <wp:simplePos x="0" y="0"/>
            <wp:positionH relativeFrom="column">
              <wp:posOffset>3252051</wp:posOffset>
            </wp:positionH>
            <wp:positionV relativeFrom="paragraph">
              <wp:posOffset>44750</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p>
    <w:p w:rsidR="00D50568" w:rsidRPr="00EA04DB" w:rsidRDefault="00CE3FAA" w:rsidP="00AB5EA9">
      <w:pPr>
        <w:ind w:firstLine="567"/>
        <w:jc w:val="both"/>
        <w:rPr>
          <w:sz w:val="32"/>
          <w:szCs w:val="32"/>
        </w:rPr>
      </w:pPr>
      <w:r>
        <w:rPr>
          <w:noProof/>
          <w:sz w:val="28"/>
          <w:szCs w:val="28"/>
        </w:rPr>
        <w:t xml:space="preserve"> Усть-Пристанского района</w:t>
      </w:r>
      <w:r w:rsidR="006A5230">
        <w:rPr>
          <w:noProof/>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E7D" w:rsidRDefault="00805E7D" w:rsidP="002E73CB">
      <w:r>
        <w:separator/>
      </w:r>
    </w:p>
  </w:endnote>
  <w:endnote w:type="continuationSeparator" w:id="0">
    <w:p w:rsidR="00805E7D" w:rsidRDefault="00805E7D"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E7D" w:rsidRDefault="00805E7D" w:rsidP="002E73CB">
      <w:r>
        <w:separator/>
      </w:r>
    </w:p>
  </w:footnote>
  <w:footnote w:type="continuationSeparator" w:id="0">
    <w:p w:rsidR="00805E7D" w:rsidRDefault="00805E7D"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3C19"/>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32"/>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230"/>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27E28"/>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3A"/>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1F0"/>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5E7D"/>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853"/>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4F79"/>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1252"/>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5215"/>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D065279"/>
  <w15:docId w15:val="{94DF211F-3EFF-4784-BD58-F72A5DFF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4B422-5857-49B3-8A03-DEFF9246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Pages>
  <Words>1472</Words>
  <Characters>8393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9846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46</cp:revision>
  <cp:lastPrinted>2020-02-17T08:10:00Z</cp:lastPrinted>
  <dcterms:created xsi:type="dcterms:W3CDTF">2023-04-11T07:20:00Z</dcterms:created>
  <dcterms:modified xsi:type="dcterms:W3CDTF">2024-06-19T08:06:00Z</dcterms:modified>
</cp:coreProperties>
</file>