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69" w:rsidRPr="00692C60" w:rsidRDefault="00042269" w:rsidP="00042269">
      <w:pPr>
        <w:ind w:firstLine="708"/>
        <w:jc w:val="center"/>
      </w:pPr>
      <w:r w:rsidRPr="00692C60">
        <w:t>УСТЬ-ПРИСТАНСКИЙ РАЙОННЫЙ СОВЕТ ДЕПУТАТОВ</w:t>
      </w:r>
    </w:p>
    <w:p w:rsidR="00042269" w:rsidRPr="00692C60" w:rsidRDefault="00042269" w:rsidP="00042269">
      <w:pPr>
        <w:ind w:firstLine="708"/>
        <w:jc w:val="center"/>
      </w:pPr>
      <w:r w:rsidRPr="00692C60">
        <w:t>АЛТАЙСКОГО КРАЯ</w:t>
      </w:r>
    </w:p>
    <w:p w:rsidR="00042269" w:rsidRPr="00692C60" w:rsidRDefault="00042269" w:rsidP="00042269">
      <w:pPr>
        <w:ind w:firstLine="708"/>
        <w:jc w:val="center"/>
      </w:pPr>
    </w:p>
    <w:p w:rsidR="00042269" w:rsidRPr="00692C60" w:rsidRDefault="00692C60" w:rsidP="00042269">
      <w:pPr>
        <w:ind w:left="708" w:firstLine="708"/>
        <w:jc w:val="center"/>
      </w:pPr>
      <w:r w:rsidRPr="00692C60">
        <w:t xml:space="preserve">СЕМНАДЦАТАЯ </w:t>
      </w:r>
      <w:r w:rsidR="00583C3A">
        <w:t>ВНЕ</w:t>
      </w:r>
      <w:r w:rsidRPr="00692C60">
        <w:t>ОЧЕРЕДНАЯ</w:t>
      </w:r>
      <w:r w:rsidR="00042269" w:rsidRPr="00692C60">
        <w:t xml:space="preserve"> СЕССИЯ </w:t>
      </w:r>
      <w:r w:rsidRPr="00692C60">
        <w:t>С</w:t>
      </w:r>
      <w:r w:rsidR="00042269" w:rsidRPr="00692C60">
        <w:t>Е</w:t>
      </w:r>
      <w:r w:rsidRPr="00692C60">
        <w:t>ДЬМ</w:t>
      </w:r>
      <w:r w:rsidR="00042269" w:rsidRPr="00692C60">
        <w:t>ОГО СОЗЫВА</w:t>
      </w:r>
    </w:p>
    <w:p w:rsidR="00042269" w:rsidRPr="00692C60" w:rsidRDefault="00042269" w:rsidP="00042269">
      <w:pPr>
        <w:ind w:firstLine="708"/>
      </w:pPr>
    </w:p>
    <w:p w:rsidR="0061400B" w:rsidRPr="00692C60" w:rsidRDefault="00042269" w:rsidP="00042269">
      <w:pPr>
        <w:jc w:val="both"/>
      </w:pPr>
      <w:r w:rsidRPr="00692C60">
        <w:t xml:space="preserve">                                                   </w:t>
      </w:r>
      <w:r w:rsidR="00692C60">
        <w:t xml:space="preserve">                 </w:t>
      </w:r>
      <w:r w:rsidRPr="00692C60">
        <w:t xml:space="preserve">     РЕШЕНИЕ                                               </w:t>
      </w:r>
      <w:r w:rsidR="00692C60" w:rsidRPr="00692C60">
        <w:t>ПРОЕКТ</w:t>
      </w:r>
    </w:p>
    <w:p w:rsidR="00042269" w:rsidRPr="00692C60" w:rsidRDefault="00042269" w:rsidP="00042269">
      <w:pPr>
        <w:jc w:val="both"/>
      </w:pPr>
    </w:p>
    <w:p w:rsidR="00042269" w:rsidRPr="00692C60" w:rsidRDefault="00042269" w:rsidP="00042269">
      <w:pPr>
        <w:jc w:val="both"/>
      </w:pPr>
      <w:r w:rsidRPr="00692C60">
        <w:t>от  «___»   ______2019 г.</w:t>
      </w:r>
      <w:r w:rsidR="00692C60" w:rsidRPr="00692C60">
        <w:t xml:space="preserve"> №_______</w:t>
      </w:r>
    </w:p>
    <w:p w:rsidR="00042269" w:rsidRPr="00692C60" w:rsidRDefault="00692C60" w:rsidP="00042269">
      <w:pPr>
        <w:jc w:val="both"/>
      </w:pPr>
      <w:r w:rsidRPr="00692C60">
        <w:t>с</w:t>
      </w:r>
      <w:proofErr w:type="gramStart"/>
      <w:r w:rsidRPr="00692C60">
        <w:t>.У</w:t>
      </w:r>
      <w:proofErr w:type="gramEnd"/>
      <w:r w:rsidRPr="00692C60">
        <w:t xml:space="preserve">сть-Чарышская Пристань   </w:t>
      </w:r>
    </w:p>
    <w:p w:rsidR="00042269" w:rsidRPr="00692C60" w:rsidRDefault="00042269" w:rsidP="00042269">
      <w:pPr>
        <w:jc w:val="both"/>
      </w:pPr>
    </w:p>
    <w:p w:rsidR="00042269" w:rsidRPr="00692C60" w:rsidRDefault="00042269" w:rsidP="00042269">
      <w:pPr>
        <w:jc w:val="both"/>
      </w:pPr>
    </w:p>
    <w:p w:rsidR="00692C60" w:rsidRPr="00692C60" w:rsidRDefault="00692C60" w:rsidP="00692C60">
      <w:pPr>
        <w:framePr w:hSpace="180" w:wrap="around" w:vAnchor="page" w:hAnchor="page" w:x="1681" w:y="4201"/>
        <w:ind w:right="5107"/>
        <w:jc w:val="both"/>
      </w:pPr>
      <w:r w:rsidRPr="00692C60">
        <w:t xml:space="preserve">О внесении изменений в решение Усть-Пристанского районного Совета депутатов от 14 ноября 2016 года № 176 «О системе налогообложения в виде единого налога на вмененный доход для отдельных видов деятельности на территории Усть-Пристанского района Алтайского края» </w:t>
      </w:r>
    </w:p>
    <w:p w:rsidR="00692C60" w:rsidRPr="00692C60" w:rsidRDefault="00692C60" w:rsidP="00042269">
      <w:pPr>
        <w:jc w:val="both"/>
      </w:pPr>
    </w:p>
    <w:p w:rsidR="00692C60" w:rsidRPr="00692C60" w:rsidRDefault="00692C60" w:rsidP="00042269">
      <w:pPr>
        <w:jc w:val="both"/>
      </w:pPr>
    </w:p>
    <w:p w:rsidR="009C2DAB" w:rsidRPr="002214E0" w:rsidRDefault="009C2DAB" w:rsidP="009C2DAB">
      <w:pPr>
        <w:ind w:firstLine="708"/>
        <w:jc w:val="both"/>
      </w:pPr>
      <w:r w:rsidRPr="002214E0">
        <w:t>В соответствии со ст. 26 Устава муниципального образования Усть-Пристанский райо</w:t>
      </w:r>
      <w:r>
        <w:t>н и руководствуясь ст. 346.26 и ст.346.27</w:t>
      </w:r>
      <w:r w:rsidRPr="002214E0">
        <w:t xml:space="preserve"> Налогового кодекса Российской Федерации </w:t>
      </w:r>
      <w:r>
        <w:t xml:space="preserve">Усть-Пристанский </w:t>
      </w:r>
      <w:r w:rsidRPr="002214E0">
        <w:t>районный Совет депутатов РЕШИЛ:</w:t>
      </w:r>
    </w:p>
    <w:p w:rsidR="00692C60" w:rsidRPr="00692C60" w:rsidRDefault="00692C60" w:rsidP="00042269">
      <w:pPr>
        <w:jc w:val="both"/>
      </w:pPr>
    </w:p>
    <w:p w:rsidR="009C2DAB" w:rsidRPr="002214E0" w:rsidRDefault="009C2DAB" w:rsidP="009C2DAB">
      <w:pPr>
        <w:ind w:firstLine="708"/>
        <w:jc w:val="both"/>
      </w:pPr>
      <w:r w:rsidRPr="002214E0">
        <w:t>1.Внести в решение Усть-Пристанского районного Совета депутатов от 14 ноября 2016 года № 176 «О системе налогообложения в виде единого налога на вмененный доход для отдельных видов деятельности на территории Усть-Пристанского района» следующие изменения:</w:t>
      </w:r>
    </w:p>
    <w:p w:rsidR="009C2DAB" w:rsidRDefault="009C2DAB" w:rsidP="009C2DAB">
      <w:pPr>
        <w:ind w:firstLine="708"/>
        <w:jc w:val="both"/>
      </w:pPr>
      <w:r>
        <w:t>1</w:t>
      </w:r>
      <w:r w:rsidRPr="002214E0">
        <w:t>)</w:t>
      </w:r>
      <w:r>
        <w:t xml:space="preserve"> </w:t>
      </w:r>
      <w:r w:rsidRPr="002214E0">
        <w:t xml:space="preserve">в приложении №3 </w:t>
      </w:r>
      <w:r>
        <w:t xml:space="preserve">к решению в таблице </w:t>
      </w:r>
      <w:r w:rsidRPr="002214E0">
        <w:t xml:space="preserve">1 </w:t>
      </w:r>
      <w:r>
        <w:t xml:space="preserve">в </w:t>
      </w:r>
      <w:r w:rsidRPr="002214E0">
        <w:t>пункт</w:t>
      </w:r>
      <w:r>
        <w:t>е</w:t>
      </w:r>
      <w:r w:rsidRPr="002214E0">
        <w:t xml:space="preserve"> 1</w:t>
      </w:r>
      <w:r>
        <w:t xml:space="preserve"> </w:t>
      </w:r>
      <w:r w:rsidRPr="002214E0">
        <w:t>исключить слова «изделия из кожи, меха»</w:t>
      </w:r>
      <w:r>
        <w:t>;</w:t>
      </w:r>
    </w:p>
    <w:p w:rsidR="009C2DAB" w:rsidRPr="002214E0" w:rsidRDefault="009C2DAB" w:rsidP="009C2DAB">
      <w:pPr>
        <w:ind w:firstLine="708"/>
      </w:pPr>
      <w:r>
        <w:t xml:space="preserve">2) </w:t>
      </w:r>
      <w:r w:rsidRPr="002214E0">
        <w:t>в приложении №3 к решени</w:t>
      </w:r>
      <w:r>
        <w:t>ю в таблице 3:</w:t>
      </w:r>
    </w:p>
    <w:p w:rsidR="009C2DAB" w:rsidRPr="002214E0" w:rsidRDefault="009C2DAB" w:rsidP="009C2DAB">
      <w:pPr>
        <w:jc w:val="both"/>
      </w:pPr>
      <w:r>
        <w:t xml:space="preserve">а) в </w:t>
      </w:r>
      <w:r w:rsidRPr="002214E0">
        <w:t>пункт</w:t>
      </w:r>
      <w:r>
        <w:t>е</w:t>
      </w:r>
      <w:r w:rsidRPr="002214E0">
        <w:t xml:space="preserve"> 1 исключить слова «верхняя одежда из натуральной кожи</w:t>
      </w:r>
      <w:r>
        <w:t>, меха</w:t>
      </w:r>
      <w:r w:rsidRPr="002214E0">
        <w:t>»</w:t>
      </w:r>
      <w:r>
        <w:t>;</w:t>
      </w:r>
    </w:p>
    <w:p w:rsidR="009C2DAB" w:rsidRPr="002214E0" w:rsidRDefault="009C2DAB" w:rsidP="009C2DAB">
      <w:pPr>
        <w:jc w:val="both"/>
      </w:pPr>
      <w:r>
        <w:t xml:space="preserve">б) </w:t>
      </w:r>
      <w:r w:rsidRPr="002214E0">
        <w:t>пункт 2 изложить в</w:t>
      </w:r>
      <w:r>
        <w:t xml:space="preserve"> следующей</w:t>
      </w:r>
      <w:r w:rsidRPr="002214E0">
        <w:t xml:space="preserve"> редакции</w:t>
      </w:r>
      <w:r>
        <w:t xml:space="preserve">: </w:t>
      </w:r>
      <w:proofErr w:type="gramStart"/>
      <w:r w:rsidRPr="002214E0">
        <w:t>«Одежда, обувь, головные уборы (за исключением обувных товаров и предметов одежды, принадлеж</w:t>
      </w:r>
      <w:r>
        <w:t>ностей</w:t>
      </w:r>
      <w:r w:rsidRPr="002214E0">
        <w:t xml:space="preserve"> к одежде и прочих изделий из натурального меха, подлежащих обязательной маркировке средствами идентификации, в том числе контрольными (идентификационными) знаками по перечню кодов Общероссийского классификатора продукции по видам экономической деятельности и (или) по перечню кодов товаров в соответствии с Товарной номенклатурой внешнеэкономической деятельности Евразийского экономического союза, определяемых Правительством Российской</w:t>
      </w:r>
      <w:proofErr w:type="gramEnd"/>
      <w:r w:rsidRPr="002214E0">
        <w:t xml:space="preserve"> </w:t>
      </w:r>
      <w:proofErr w:type="gramStart"/>
      <w:r w:rsidRPr="002214E0">
        <w:t>Федерации</w:t>
      </w:r>
      <w:r>
        <w:t>)»</w:t>
      </w:r>
      <w:r w:rsidRPr="002214E0">
        <w:t>.</w:t>
      </w:r>
      <w:proofErr w:type="gramEnd"/>
    </w:p>
    <w:p w:rsidR="00042269" w:rsidRPr="00692C60" w:rsidRDefault="00042269" w:rsidP="00692C60">
      <w:pPr>
        <w:tabs>
          <w:tab w:val="left" w:pos="567"/>
        </w:tabs>
        <w:ind w:firstLine="709"/>
        <w:jc w:val="both"/>
      </w:pPr>
      <w:r w:rsidRPr="00692C60">
        <w:t>2.Настоя</w:t>
      </w:r>
      <w:r w:rsidR="00144ACD" w:rsidRPr="00692C60">
        <w:t>щее решение вступает в силу с 1 января 2020 года, но не ранее чем по истечении одного месяца со дня его официального опубликования в районной газете «Авангард»</w:t>
      </w:r>
    </w:p>
    <w:p w:rsidR="00042269" w:rsidRPr="00692C60" w:rsidRDefault="00FB1439" w:rsidP="00692C60">
      <w:pPr>
        <w:tabs>
          <w:tab w:val="left" w:pos="567"/>
        </w:tabs>
        <w:ind w:firstLine="709"/>
        <w:jc w:val="both"/>
      </w:pPr>
      <w:r w:rsidRPr="00692C60">
        <w:t xml:space="preserve">3. </w:t>
      </w:r>
      <w:proofErr w:type="gramStart"/>
      <w:r w:rsidRPr="00692C60">
        <w:t>Конт</w:t>
      </w:r>
      <w:r w:rsidR="00042269" w:rsidRPr="00692C60">
        <w:t>роль за</w:t>
      </w:r>
      <w:proofErr w:type="gramEnd"/>
      <w:r w:rsidR="00042269" w:rsidRPr="00692C60">
        <w:t xml:space="preserve"> исполнением настоящего решения возложить на постоянную к</w:t>
      </w:r>
      <w:r w:rsidRPr="00692C60">
        <w:t>о</w:t>
      </w:r>
      <w:r w:rsidR="00042269" w:rsidRPr="00692C60">
        <w:t xml:space="preserve">миссию </w:t>
      </w:r>
      <w:r w:rsidR="00692C60" w:rsidRPr="00692C60">
        <w:t xml:space="preserve">по бюджету, налоговой и кредитной политике Усть-Пристанского районного Совета депутатов </w:t>
      </w:r>
      <w:r w:rsidR="00042269" w:rsidRPr="00692C60">
        <w:t>(</w:t>
      </w:r>
      <w:proofErr w:type="spellStart"/>
      <w:r w:rsidR="00042269" w:rsidRPr="00692C60">
        <w:t>Бабунич</w:t>
      </w:r>
      <w:proofErr w:type="spellEnd"/>
      <w:r w:rsidR="00042269" w:rsidRPr="00692C60">
        <w:t xml:space="preserve"> А.И.)</w:t>
      </w:r>
    </w:p>
    <w:p w:rsidR="00042269" w:rsidRPr="00692C60" w:rsidRDefault="00042269" w:rsidP="00692C60">
      <w:pPr>
        <w:tabs>
          <w:tab w:val="left" w:pos="567"/>
        </w:tabs>
        <w:ind w:left="600" w:firstLine="709"/>
        <w:jc w:val="both"/>
      </w:pPr>
    </w:p>
    <w:p w:rsidR="00042269" w:rsidRDefault="00042269" w:rsidP="00042269">
      <w:pPr>
        <w:ind w:left="600"/>
        <w:jc w:val="both"/>
      </w:pPr>
    </w:p>
    <w:p w:rsidR="00692C60" w:rsidRPr="00692C60" w:rsidRDefault="00692C60" w:rsidP="00042269">
      <w:pPr>
        <w:ind w:left="600"/>
        <w:jc w:val="both"/>
      </w:pPr>
    </w:p>
    <w:p w:rsidR="00692C60" w:rsidRPr="00692C60" w:rsidRDefault="00692C60" w:rsidP="00692C60">
      <w:pPr>
        <w:jc w:val="both"/>
      </w:pPr>
      <w:r w:rsidRPr="00692C60">
        <w:t xml:space="preserve">Председатель Усть-Пристанского </w:t>
      </w:r>
    </w:p>
    <w:p w:rsidR="00042269" w:rsidRPr="00692C60" w:rsidRDefault="00692C60" w:rsidP="00692C60">
      <w:pPr>
        <w:jc w:val="both"/>
      </w:pPr>
      <w:r w:rsidRPr="00692C60">
        <w:t>районного Совета депутатов</w:t>
      </w:r>
      <w:r w:rsidR="00042269" w:rsidRPr="00692C60">
        <w:t xml:space="preserve">          </w:t>
      </w:r>
      <w:r w:rsidR="00042269" w:rsidRPr="00692C60">
        <w:tab/>
      </w:r>
      <w:r w:rsidR="00042269" w:rsidRPr="00692C60">
        <w:tab/>
      </w:r>
      <w:r w:rsidR="00042269" w:rsidRPr="00692C60">
        <w:tab/>
      </w:r>
      <w:r>
        <w:tab/>
      </w:r>
      <w:r>
        <w:tab/>
      </w:r>
      <w:r>
        <w:tab/>
        <w:t xml:space="preserve">          </w:t>
      </w:r>
      <w:r w:rsidR="00042269" w:rsidRPr="00692C60">
        <w:t>В.А. Ермоленко</w:t>
      </w:r>
    </w:p>
    <w:sectPr w:rsidR="00042269" w:rsidRPr="00692C60" w:rsidSect="001C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466A5"/>
    <w:multiLevelType w:val="hybridMultilevel"/>
    <w:tmpl w:val="20ACC546"/>
    <w:lvl w:ilvl="0" w:tplc="B5A2A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0D6800"/>
    <w:multiLevelType w:val="hybridMultilevel"/>
    <w:tmpl w:val="23F23C0A"/>
    <w:lvl w:ilvl="0" w:tplc="FAA2B0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269"/>
    <w:rsid w:val="00042269"/>
    <w:rsid w:val="000A17F8"/>
    <w:rsid w:val="00144ACD"/>
    <w:rsid w:val="001C779E"/>
    <w:rsid w:val="002E4147"/>
    <w:rsid w:val="00313FFB"/>
    <w:rsid w:val="00363E2A"/>
    <w:rsid w:val="003B45F5"/>
    <w:rsid w:val="00583C3A"/>
    <w:rsid w:val="00692C60"/>
    <w:rsid w:val="0082368C"/>
    <w:rsid w:val="008B07D5"/>
    <w:rsid w:val="009C2DAB"/>
    <w:rsid w:val="00A7489D"/>
    <w:rsid w:val="00BB354E"/>
    <w:rsid w:val="00D94F60"/>
    <w:rsid w:val="00F87682"/>
    <w:rsid w:val="00FB1439"/>
    <w:rsid w:val="00FB3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2C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комиссия</dc:creator>
  <cp:lastModifiedBy>1763</cp:lastModifiedBy>
  <cp:revision>6</cp:revision>
  <cp:lastPrinted>2019-10-30T02:09:00Z</cp:lastPrinted>
  <dcterms:created xsi:type="dcterms:W3CDTF">2019-10-25T01:53:00Z</dcterms:created>
  <dcterms:modified xsi:type="dcterms:W3CDTF">2019-10-31T06:27:00Z</dcterms:modified>
</cp:coreProperties>
</file>