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D9D" w:rsidRPr="00EC6D9D" w:rsidRDefault="00EC6D9D" w:rsidP="00EC6D9D">
      <w:pPr>
        <w:keepNext/>
        <w:keepLines/>
        <w:spacing w:line="240" w:lineRule="exact"/>
        <w:ind w:left="6120"/>
        <w:rPr>
          <w:rFonts w:ascii="Times New Roman" w:hAnsi="Times New Roman" w:cs="Times New Roman"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</w:t>
      </w:r>
      <w:r w:rsidRPr="00EC6D9D">
        <w:rPr>
          <w:rFonts w:ascii="Times New Roman" w:hAnsi="Times New Roman" w:cs="Times New Roman"/>
          <w:caps/>
          <w:sz w:val="28"/>
          <w:szCs w:val="28"/>
        </w:rPr>
        <w:t>приложениЕ</w:t>
      </w:r>
      <w:r w:rsidRPr="00EC6D9D">
        <w:rPr>
          <w:rFonts w:ascii="Times New Roman" w:hAnsi="Times New Roman" w:cs="Times New Roman"/>
          <w:sz w:val="28"/>
          <w:szCs w:val="28"/>
        </w:rPr>
        <w:t xml:space="preserve"> 4</w:t>
      </w:r>
    </w:p>
    <w:tbl>
      <w:tblPr>
        <w:tblW w:w="3600" w:type="dxa"/>
        <w:tblInd w:w="6228" w:type="dxa"/>
        <w:tblLook w:val="01E0" w:firstRow="1" w:lastRow="1" w:firstColumn="1" w:lastColumn="1" w:noHBand="0" w:noVBand="0"/>
      </w:tblPr>
      <w:tblGrid>
        <w:gridCol w:w="3600"/>
      </w:tblGrid>
      <w:tr w:rsidR="00EC6D9D" w:rsidRPr="00EC6D9D" w:rsidTr="003D3248">
        <w:tc>
          <w:tcPr>
            <w:tcW w:w="3600" w:type="dxa"/>
          </w:tcPr>
          <w:p w:rsidR="00EC6D9D" w:rsidRPr="00EC6D9D" w:rsidRDefault="00EC6D9D" w:rsidP="003D3248">
            <w:pPr>
              <w:keepNext/>
              <w:keepLine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6D9D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«Об исполне-нии   районного   бюджета муниципального образова-ния    Усть-     Пристанский </w:t>
            </w:r>
          </w:p>
          <w:p w:rsidR="00EC6D9D" w:rsidRPr="00EC6D9D" w:rsidRDefault="00227034" w:rsidP="003D3248">
            <w:pPr>
              <w:keepNext/>
              <w:keepLine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 за 2020</w:t>
            </w:r>
            <w:r w:rsidR="00EC6D9D" w:rsidRPr="00EC6D9D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</w:tr>
    </w:tbl>
    <w:p w:rsidR="00EC6D9D" w:rsidRPr="00EC6D9D" w:rsidRDefault="00EC6D9D" w:rsidP="00EC6D9D">
      <w:pPr>
        <w:pStyle w:val="a3"/>
        <w:spacing w:line="240" w:lineRule="auto"/>
        <w:jc w:val="center"/>
      </w:pPr>
      <w:r w:rsidRPr="00EC6D9D">
        <w:t xml:space="preserve">Источники финансирования дефицита районного </w:t>
      </w:r>
    </w:p>
    <w:p w:rsidR="00EC6D9D" w:rsidRPr="00EC6D9D" w:rsidRDefault="00EC6D9D" w:rsidP="00EC6D9D">
      <w:pPr>
        <w:pStyle w:val="a3"/>
        <w:spacing w:line="240" w:lineRule="auto"/>
        <w:jc w:val="center"/>
      </w:pPr>
      <w:r w:rsidRPr="00EC6D9D">
        <w:t>бюджета по кодам классификации источников финансирования</w:t>
      </w:r>
    </w:p>
    <w:p w:rsidR="00A05E2A" w:rsidRDefault="00EC6D9D" w:rsidP="00A05E2A">
      <w:pPr>
        <w:pStyle w:val="a3"/>
        <w:spacing w:line="240" w:lineRule="auto"/>
        <w:jc w:val="center"/>
        <w:rPr>
          <w:bCs/>
          <w:szCs w:val="28"/>
        </w:rPr>
      </w:pPr>
      <w:r w:rsidRPr="00EC6D9D">
        <w:t xml:space="preserve">дефицитов бюджетов </w:t>
      </w:r>
      <w:r w:rsidRPr="00EC6D9D">
        <w:rPr>
          <w:bCs/>
          <w:szCs w:val="28"/>
        </w:rPr>
        <w:t xml:space="preserve">  </w:t>
      </w:r>
    </w:p>
    <w:p w:rsidR="00EC6D9D" w:rsidRPr="00EC6D9D" w:rsidRDefault="00EC6D9D" w:rsidP="00A05E2A">
      <w:pPr>
        <w:pStyle w:val="a3"/>
        <w:spacing w:line="240" w:lineRule="auto"/>
        <w:jc w:val="right"/>
        <w:rPr>
          <w:bCs/>
          <w:szCs w:val="28"/>
        </w:rPr>
      </w:pPr>
      <w:r w:rsidRPr="00EC6D9D">
        <w:rPr>
          <w:bCs/>
          <w:szCs w:val="28"/>
        </w:rPr>
        <w:t xml:space="preserve">                                                                                                                 </w:t>
      </w:r>
      <w:r>
        <w:rPr>
          <w:bCs/>
          <w:szCs w:val="28"/>
        </w:rPr>
        <w:t xml:space="preserve">                             </w:t>
      </w:r>
      <w:r w:rsidRPr="00EC6D9D">
        <w:rPr>
          <w:bCs/>
          <w:szCs w:val="28"/>
        </w:rPr>
        <w:t>тыс. рублей</w:t>
      </w:r>
    </w:p>
    <w:tbl>
      <w:tblPr>
        <w:tblW w:w="10118" w:type="dxa"/>
        <w:tblInd w:w="-87" w:type="dxa"/>
        <w:tblLayout w:type="fixed"/>
        <w:tblLook w:val="04A0" w:firstRow="1" w:lastRow="0" w:firstColumn="1" w:lastColumn="0" w:noHBand="0" w:noVBand="1"/>
      </w:tblPr>
      <w:tblGrid>
        <w:gridCol w:w="2700"/>
        <w:gridCol w:w="4016"/>
        <w:gridCol w:w="1559"/>
        <w:gridCol w:w="1843"/>
      </w:tblGrid>
      <w:tr w:rsidR="00EC6D9D" w:rsidRPr="0016440B" w:rsidTr="00DB0205">
        <w:trPr>
          <w:trHeight w:val="579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6D9D" w:rsidRPr="0016440B" w:rsidRDefault="00EC6D9D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EC6D9D" w:rsidRPr="0016440B" w:rsidRDefault="00EC6D9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16440B">
              <w:rPr>
                <w:rFonts w:ascii="Times New Roman" w:hAnsi="Times New Roman" w:cs="Times New Roman"/>
                <w:bCs/>
                <w:sz w:val="28"/>
                <w:szCs w:val="28"/>
              </w:rPr>
              <w:t>Код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D9D" w:rsidRPr="0016440B" w:rsidRDefault="00EC6D9D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1644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Источники финансирования </w:t>
            </w:r>
          </w:p>
          <w:p w:rsidR="00EC6D9D" w:rsidRPr="0016440B" w:rsidRDefault="00EC6D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440B">
              <w:rPr>
                <w:rFonts w:ascii="Times New Roman" w:hAnsi="Times New Roman" w:cs="Times New Roman"/>
                <w:bCs/>
                <w:sz w:val="28"/>
                <w:szCs w:val="28"/>
              </w:rPr>
              <w:t>дефицита районного бюджета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6D9D" w:rsidRPr="0016440B" w:rsidRDefault="00EC6D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 xml:space="preserve">Уточненный </w:t>
            </w:r>
          </w:p>
          <w:p w:rsidR="00EC6D9D" w:rsidRPr="0016440B" w:rsidRDefault="00EC6D9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  <w:p w:rsidR="00EC6D9D" w:rsidRPr="0016440B" w:rsidRDefault="00EC6D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9D" w:rsidRPr="0016440B" w:rsidRDefault="00EC6D9D" w:rsidP="00DB02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Кассовое исполнение</w:t>
            </w:r>
          </w:p>
        </w:tc>
      </w:tr>
      <w:tr w:rsidR="00EC6D9D" w:rsidRPr="0016440B" w:rsidTr="00D70315">
        <w:trPr>
          <w:trHeight w:val="72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D9D" w:rsidRPr="0016440B" w:rsidRDefault="00EC6D9D" w:rsidP="009062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01 05 00 00 0</w:t>
            </w:r>
            <w:r w:rsidR="0090621D" w:rsidRPr="0016440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 xml:space="preserve"> 0000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D9D" w:rsidRPr="0016440B" w:rsidRDefault="00EC6D9D" w:rsidP="00A05E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6D9D" w:rsidRPr="0016440B" w:rsidRDefault="009165C9" w:rsidP="00A336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512</w:t>
            </w:r>
            <w:r w:rsidR="00A33651"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6D9D" w:rsidRPr="0016440B" w:rsidRDefault="00227034" w:rsidP="00D70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2306,1</w:t>
            </w:r>
          </w:p>
        </w:tc>
      </w:tr>
      <w:tr w:rsidR="00EC6D9D" w:rsidRPr="0016440B" w:rsidTr="00D70315">
        <w:trPr>
          <w:trHeight w:val="4066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D9D" w:rsidRPr="0016440B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01 03 0</w:t>
            </w:r>
            <w:r w:rsidRPr="00164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 xml:space="preserve"> 00 05 0000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D9D" w:rsidRPr="0016440B" w:rsidRDefault="00EC6D9D" w:rsidP="00A05E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Разница между полученными и погашенными  муниципальным образованием в валюте Российской Федерации  бюджетными кредитами, предоставленными бюджету муниципального образования    другими  бюджетами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25E7" w:rsidRPr="0016440B" w:rsidRDefault="00D325E7" w:rsidP="00D70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6D9D" w:rsidRPr="0016440B" w:rsidRDefault="004A35C1" w:rsidP="00D70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C6D9D" w:rsidRPr="0016440B" w:rsidTr="00D70315">
        <w:trPr>
          <w:trHeight w:val="547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D9D" w:rsidRPr="0016440B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01 06 05 02 05 0000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D9D" w:rsidRPr="0016440B" w:rsidRDefault="00EC6D9D" w:rsidP="00A05E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Предоставление  бюджетных кредитов другим бюджетам бюджетной системы Российской федерации  из бюджетов  муниципальных районов   в валюте 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6D9D" w:rsidRPr="0016440B" w:rsidRDefault="00D325E7" w:rsidP="00D703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-1000,0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6D9D" w:rsidRPr="0016440B" w:rsidRDefault="00EC6D9D" w:rsidP="00D70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C6D9D" w:rsidRPr="0016440B" w:rsidTr="00DB0205">
        <w:trPr>
          <w:trHeight w:val="547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D9D" w:rsidRPr="0016440B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01 06 05 02 05 0000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D9D" w:rsidRPr="0016440B" w:rsidRDefault="00EC6D9D" w:rsidP="00A05E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Возврат  бюджетных кредитов, предоставленных другим бюджетам  бюджетной системы Российской федерации  из бюджетов  муниципальных районов   в валюте 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C6D9D" w:rsidRPr="0016440B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  <w:r w:rsidR="00D325E7" w:rsidRPr="0016440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9D" w:rsidRPr="0016440B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9D" w:rsidRPr="0016440B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9D" w:rsidRPr="0016440B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9D" w:rsidRPr="0016440B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9D" w:rsidRPr="0016440B" w:rsidRDefault="00227034" w:rsidP="009062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EC6D9D" w:rsidRPr="0016440B" w:rsidRDefault="00EC6D9D" w:rsidP="00F51549">
      <w:pPr>
        <w:keepNext/>
        <w:keepLines/>
        <w:ind w:left="-360" w:firstLine="90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95214" w:rsidRPr="0016440B" w:rsidRDefault="00A95214">
      <w:pPr>
        <w:rPr>
          <w:rFonts w:ascii="Times New Roman" w:hAnsi="Times New Roman" w:cs="Times New Roman"/>
          <w:sz w:val="28"/>
          <w:szCs w:val="28"/>
        </w:rPr>
      </w:pPr>
    </w:p>
    <w:sectPr w:rsidR="00A95214" w:rsidRPr="0016440B" w:rsidSect="00A05E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8" w:right="850" w:bottom="1134" w:left="1701" w:header="708" w:footer="708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E2A" w:rsidRDefault="00A05E2A" w:rsidP="00A05E2A">
      <w:pPr>
        <w:spacing w:after="0" w:line="240" w:lineRule="auto"/>
      </w:pPr>
      <w:r>
        <w:separator/>
      </w:r>
    </w:p>
  </w:endnote>
  <w:endnote w:type="continuationSeparator" w:id="0">
    <w:p w:rsidR="00A05E2A" w:rsidRDefault="00A05E2A" w:rsidP="00A05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E2A" w:rsidRDefault="00A05E2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32766"/>
      <w:docPartObj>
        <w:docPartGallery w:val="Page Numbers (Bottom of Page)"/>
        <w:docPartUnique/>
      </w:docPartObj>
    </w:sdtPr>
    <w:sdtEndPr/>
    <w:sdtContent>
      <w:p w:rsidR="00A05E2A" w:rsidRDefault="00A33651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:rsidR="00A05E2A" w:rsidRDefault="00A05E2A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E2A" w:rsidRDefault="00A05E2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E2A" w:rsidRDefault="00A05E2A" w:rsidP="00A05E2A">
      <w:pPr>
        <w:spacing w:after="0" w:line="240" w:lineRule="auto"/>
      </w:pPr>
      <w:r>
        <w:separator/>
      </w:r>
    </w:p>
  </w:footnote>
  <w:footnote w:type="continuationSeparator" w:id="0">
    <w:p w:rsidR="00A05E2A" w:rsidRDefault="00A05E2A" w:rsidP="00A05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E2A" w:rsidRDefault="00A05E2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E2A" w:rsidRDefault="00A05E2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E2A" w:rsidRDefault="00A05E2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C6D9D"/>
    <w:rsid w:val="000C03ED"/>
    <w:rsid w:val="00142BC0"/>
    <w:rsid w:val="0016440B"/>
    <w:rsid w:val="00227034"/>
    <w:rsid w:val="003816F6"/>
    <w:rsid w:val="004A35C1"/>
    <w:rsid w:val="007D74AB"/>
    <w:rsid w:val="008E3C24"/>
    <w:rsid w:val="0090621D"/>
    <w:rsid w:val="009165C9"/>
    <w:rsid w:val="00A05E2A"/>
    <w:rsid w:val="00A33651"/>
    <w:rsid w:val="00A46E3C"/>
    <w:rsid w:val="00A95214"/>
    <w:rsid w:val="00BE5FF9"/>
    <w:rsid w:val="00D325E7"/>
    <w:rsid w:val="00D70315"/>
    <w:rsid w:val="00DB0205"/>
    <w:rsid w:val="00E05CBC"/>
    <w:rsid w:val="00EC6D9D"/>
    <w:rsid w:val="00F51549"/>
    <w:rsid w:val="00FB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18AB8"/>
  <w15:docId w15:val="{210C0596-A93D-4922-B66C-DAACDF96C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52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6D9D"/>
    <w:pPr>
      <w:spacing w:after="0" w:line="168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EC6D9D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A05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05E2A"/>
  </w:style>
  <w:style w:type="paragraph" w:styleId="a7">
    <w:name w:val="footer"/>
    <w:basedOn w:val="a"/>
    <w:link w:val="a8"/>
    <w:uiPriority w:val="99"/>
    <w:unhideWhenUsed/>
    <w:rsid w:val="00A05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5E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67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207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pogm</dc:creator>
  <cp:keywords/>
  <dc:description/>
  <cp:lastModifiedBy>Позднякова</cp:lastModifiedBy>
  <cp:revision>16</cp:revision>
  <dcterms:created xsi:type="dcterms:W3CDTF">2019-03-01T01:46:00Z</dcterms:created>
  <dcterms:modified xsi:type="dcterms:W3CDTF">2021-03-19T01:25:00Z</dcterms:modified>
</cp:coreProperties>
</file>