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proofErr w:type="spellStart"/>
      <w:r w:rsidR="00126567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26567">
        <w:rPr>
          <w:rFonts w:ascii="Times New Roman" w:hAnsi="Times New Roman" w:cs="Times New Roman"/>
          <w:b/>
          <w:sz w:val="28"/>
          <w:szCs w:val="28"/>
        </w:rPr>
        <w:t>Елбанский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0E72E4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F424EC" w:rsidRPr="00A92F36">
        <w:rPr>
          <w:rFonts w:ascii="Times New Roman" w:hAnsi="Times New Roman" w:cs="Times New Roman"/>
          <w:sz w:val="28"/>
          <w:szCs w:val="28"/>
        </w:rPr>
        <w:t>1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C910D4" w:rsidRPr="00A92F36">
        <w:rPr>
          <w:rFonts w:ascii="Times New Roman" w:hAnsi="Times New Roman" w:cs="Times New Roman"/>
          <w:sz w:val="28"/>
          <w:szCs w:val="28"/>
        </w:rPr>
        <w:t>2022</w:t>
      </w:r>
      <w:r w:rsidR="00D3448F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D266F4">
        <w:rPr>
          <w:rFonts w:ascii="Times New Roman" w:hAnsi="Times New Roman" w:cs="Times New Roman"/>
          <w:sz w:val="28"/>
          <w:szCs w:val="28"/>
        </w:rPr>
        <w:t>края от 16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D266F4">
        <w:rPr>
          <w:rFonts w:ascii="Times New Roman" w:hAnsi="Times New Roman" w:cs="Times New Roman"/>
          <w:sz w:val="28"/>
          <w:szCs w:val="28"/>
        </w:rPr>
        <w:t>октября 2020г. №102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D266F4">
        <w:rPr>
          <w:rFonts w:ascii="Times New Roman" w:hAnsi="Times New Roman" w:cs="Times New Roman"/>
          <w:sz w:val="28"/>
          <w:szCs w:val="28"/>
        </w:rPr>
        <w:t>15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D266F4">
        <w:rPr>
          <w:rFonts w:ascii="Times New Roman" w:hAnsi="Times New Roman" w:cs="Times New Roman"/>
          <w:sz w:val="28"/>
          <w:szCs w:val="28"/>
        </w:rPr>
        <w:t>г. №74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036E7F" w:rsidRPr="007F5009" w:rsidRDefault="00036E7F" w:rsidP="00036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009">
        <w:rPr>
          <w:rFonts w:ascii="Times New Roman" w:hAnsi="Times New Roman" w:cs="Times New Roman"/>
          <w:b/>
          <w:sz w:val="28"/>
          <w:szCs w:val="28"/>
        </w:rPr>
        <w:t>В представленной к проверке Ожидаемой оценке исполнения бюджета на 2022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09">
        <w:rPr>
          <w:rFonts w:ascii="Times New Roman" w:hAnsi="Times New Roman" w:cs="Times New Roman"/>
          <w:b/>
          <w:sz w:val="28"/>
          <w:szCs w:val="28"/>
        </w:rPr>
        <w:t>показате</w:t>
      </w:r>
      <w:r>
        <w:rPr>
          <w:rFonts w:ascii="Times New Roman" w:hAnsi="Times New Roman" w:cs="Times New Roman"/>
          <w:b/>
          <w:sz w:val="28"/>
          <w:szCs w:val="28"/>
        </w:rPr>
        <w:t>ль</w:t>
      </w:r>
      <w:r w:rsidRPr="007F5009">
        <w:rPr>
          <w:rFonts w:ascii="Times New Roman" w:hAnsi="Times New Roman" w:cs="Times New Roman"/>
          <w:b/>
          <w:sz w:val="28"/>
          <w:szCs w:val="28"/>
        </w:rPr>
        <w:t xml:space="preserve"> «Всего доходов»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(ожидаемая оценка за 2022 год)</w:t>
      </w:r>
      <w:r w:rsidRPr="007F5009">
        <w:rPr>
          <w:rFonts w:ascii="Times New Roman" w:hAnsi="Times New Roman" w:cs="Times New Roman"/>
          <w:b/>
          <w:sz w:val="28"/>
          <w:szCs w:val="28"/>
        </w:rPr>
        <w:t xml:space="preserve">  не рав</w:t>
      </w:r>
      <w:r>
        <w:rPr>
          <w:rFonts w:ascii="Times New Roman" w:hAnsi="Times New Roman" w:cs="Times New Roman"/>
          <w:b/>
          <w:sz w:val="28"/>
          <w:szCs w:val="28"/>
        </w:rPr>
        <w:t>ен</w:t>
      </w:r>
      <w:r w:rsidRPr="007F5009">
        <w:rPr>
          <w:rFonts w:ascii="Times New Roman" w:hAnsi="Times New Roman" w:cs="Times New Roman"/>
          <w:b/>
          <w:sz w:val="28"/>
          <w:szCs w:val="28"/>
        </w:rPr>
        <w:t xml:space="preserve"> общей сумме этих показателей </w:t>
      </w:r>
      <w:r>
        <w:rPr>
          <w:rFonts w:ascii="Times New Roman" w:hAnsi="Times New Roman" w:cs="Times New Roman"/>
          <w:b/>
          <w:sz w:val="28"/>
          <w:szCs w:val="28"/>
        </w:rPr>
        <w:t>по  наименованию доходов бюджета</w:t>
      </w:r>
      <w:r w:rsidRPr="007F5009">
        <w:rPr>
          <w:rFonts w:ascii="Times New Roman" w:hAnsi="Times New Roman" w:cs="Times New Roman"/>
          <w:b/>
          <w:sz w:val="28"/>
          <w:szCs w:val="28"/>
        </w:rPr>
        <w:t>.</w:t>
      </w:r>
    </w:p>
    <w:p w:rsidR="00D266F4" w:rsidRPr="00A5122E" w:rsidRDefault="00822A73" w:rsidP="00D266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 w:rsidRPr="008E383C">
        <w:rPr>
          <w:rFonts w:ascii="Times New Roman" w:hAnsi="Times New Roman" w:cs="Times New Roman"/>
          <w:sz w:val="28"/>
          <w:szCs w:val="28"/>
        </w:rPr>
        <w:t>рая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266F4" w:rsidRPr="001E1D48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D266F4" w:rsidRPr="00A5122E">
        <w:rPr>
          <w:rFonts w:ascii="Times New Roman" w:hAnsi="Times New Roman" w:cs="Times New Roman"/>
          <w:b/>
          <w:sz w:val="28"/>
          <w:szCs w:val="28"/>
        </w:rPr>
        <w:t xml:space="preserve">п.1 ст. 4 «Особенности исполнения бюджета сельского поселения» начинается с маленькой буквы и </w:t>
      </w:r>
      <w:r w:rsidR="00D266F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266F4" w:rsidRPr="00A5122E">
        <w:rPr>
          <w:rFonts w:ascii="Times New Roman" w:hAnsi="Times New Roman" w:cs="Times New Roman"/>
          <w:b/>
          <w:sz w:val="28"/>
          <w:szCs w:val="28"/>
        </w:rPr>
        <w:t>не</w:t>
      </w:r>
      <w:r w:rsidR="00D266F4">
        <w:rPr>
          <w:rFonts w:ascii="Times New Roman" w:hAnsi="Times New Roman" w:cs="Times New Roman"/>
          <w:b/>
          <w:sz w:val="28"/>
          <w:szCs w:val="28"/>
        </w:rPr>
        <w:t xml:space="preserve">м не </w:t>
      </w:r>
      <w:r w:rsidR="00D266F4" w:rsidRPr="00A5122E">
        <w:rPr>
          <w:rFonts w:ascii="Times New Roman" w:hAnsi="Times New Roman" w:cs="Times New Roman"/>
          <w:b/>
          <w:sz w:val="28"/>
          <w:szCs w:val="28"/>
        </w:rPr>
        <w:t xml:space="preserve"> указано наименование финансового органа</w:t>
      </w:r>
      <w:proofErr w:type="gramEnd"/>
      <w:r w:rsidR="00D266F4" w:rsidRPr="00A512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D266F4" w:rsidRPr="00A5122E">
        <w:rPr>
          <w:rFonts w:ascii="Times New Roman" w:hAnsi="Times New Roman" w:cs="Times New Roman"/>
          <w:b/>
          <w:sz w:val="28"/>
          <w:szCs w:val="28"/>
        </w:rPr>
        <w:t>имеющего право на внесение изменений  в сводную бюджетную роспись в соответствии с действующим законодательством без внесения изменений в Решение</w:t>
      </w:r>
      <w:r w:rsidR="00D266F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1F44" w:rsidRPr="008E383C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126567">
        <w:rPr>
          <w:rFonts w:ascii="Times New Roman" w:hAnsi="Times New Roman" w:cs="Times New Roman"/>
          <w:color w:val="000000" w:themeColor="text1"/>
          <w:sz w:val="28"/>
          <w:szCs w:val="28"/>
        </w:rPr>
        <w:t>Елбанский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основе прогноза социально-экономического развития </w:t>
      </w:r>
      <w:proofErr w:type="spellStart"/>
      <w:r w:rsidR="00126567">
        <w:rPr>
          <w:rFonts w:ascii="Times New Roman" w:hAnsi="Times New Roman" w:cs="Times New Roman"/>
          <w:color w:val="000000" w:themeColor="text1"/>
          <w:sz w:val="28"/>
          <w:szCs w:val="28"/>
        </w:rPr>
        <w:t>Елбанского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 на 2023 год и на плановый период 2024-2025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126567">
        <w:rPr>
          <w:rFonts w:ascii="Times New Roman" w:eastAsia="Calibri" w:hAnsi="Times New Roman" w:cs="Times New Roman"/>
          <w:bCs/>
          <w:sz w:val="28"/>
          <w:szCs w:val="28"/>
        </w:rPr>
        <w:t>Елбанского</w:t>
      </w:r>
      <w:proofErr w:type="spellEnd"/>
      <w:r w:rsidR="00D266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11.11.2022 №20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5D163E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AF731E" w:rsidRDefault="00AF731E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D266F4" w:rsidRPr="00AB54E1" w:rsidRDefault="00D266F4" w:rsidP="00D266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 3 ст. 17</w:t>
      </w:r>
      <w:r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</w:rPr>
        <w:t xml:space="preserve"> и п.1.9 Порядка </w: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разработки прогноза социально-экономического развития </w:t>
      </w:r>
      <w:r w:rsidR="005D163E">
        <w:rPr>
          <w:rFonts w:ascii="Times New Roman" w:hAnsi="Times New Roman" w:cs="Times New Roman"/>
          <w:b/>
          <w:sz w:val="28"/>
          <w:szCs w:val="28"/>
          <w:lang w:eastAsia="zh-CN"/>
        </w:rPr>
        <w:pict>
          <v:shape id="_x0000_s1029" type="#_x0000_t202" style="position:absolute;left:0;text-align:left;margin-left:4.65pt;margin-top:21.95pt;width:198.85pt;height:21.85pt;z-index:-251658240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D266F4" w:rsidRDefault="00D266F4" w:rsidP="00D266F4"/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60542D">
        <w:rPr>
          <w:rFonts w:ascii="Times New Roman" w:hAnsi="Times New Roman" w:cs="Times New Roman"/>
          <w:b/>
          <w:sz w:val="28"/>
          <w:szCs w:val="28"/>
        </w:rPr>
        <w:t xml:space="preserve"> сельсовета, представленный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 одновременно к проекту бюджета Прогноз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AB54E1">
        <w:rPr>
          <w:rFonts w:ascii="Times New Roman" w:hAnsi="Times New Roman" w:cs="Times New Roman"/>
          <w:b/>
          <w:sz w:val="28"/>
          <w:szCs w:val="28"/>
        </w:rPr>
        <w:t xml:space="preserve"> сельсовета на 2023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и 2025 годов не прошел одобрения Администрацией поселения (соответствующий муниципальный акт не принят). </w:t>
      </w:r>
    </w:p>
    <w:p w:rsidR="00E0418D" w:rsidRPr="008E383C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126567">
        <w:rPr>
          <w:rFonts w:ascii="Times New Roman" w:hAnsi="Times New Roman" w:cs="Times New Roman"/>
          <w:color w:val="000000" w:themeColor="text1"/>
          <w:sz w:val="28"/>
          <w:szCs w:val="28"/>
        </w:rPr>
        <w:t>Елбанского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8E383C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062399" w:rsidRPr="008E383C">
        <w:rPr>
          <w:rFonts w:ascii="Times New Roman" w:hAnsi="Times New Roman" w:cs="Times New Roman"/>
          <w:sz w:val="28"/>
          <w:szCs w:val="28"/>
        </w:rPr>
        <w:t>23 году численность составит</w:t>
      </w:r>
      <w:r w:rsidR="00AF731E">
        <w:rPr>
          <w:rFonts w:ascii="Times New Roman" w:hAnsi="Times New Roman" w:cs="Times New Roman"/>
          <w:sz w:val="28"/>
          <w:szCs w:val="28"/>
        </w:rPr>
        <w:t xml:space="preserve"> </w:t>
      </w:r>
      <w:r w:rsidR="00D266F4">
        <w:rPr>
          <w:rFonts w:ascii="Times New Roman" w:hAnsi="Times New Roman" w:cs="Times New Roman"/>
          <w:sz w:val="28"/>
          <w:szCs w:val="28"/>
        </w:rPr>
        <w:t>885</w:t>
      </w:r>
      <w:r w:rsidR="004C640F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D266F4">
        <w:rPr>
          <w:rFonts w:ascii="Times New Roman" w:hAnsi="Times New Roman" w:cs="Times New Roman"/>
          <w:sz w:val="28"/>
          <w:szCs w:val="28"/>
        </w:rPr>
        <w:t>14</w:t>
      </w:r>
      <w:r w:rsidRPr="008E383C">
        <w:rPr>
          <w:rFonts w:ascii="Times New Roman" w:hAnsi="Times New Roman" w:cs="Times New Roman"/>
          <w:sz w:val="28"/>
          <w:szCs w:val="28"/>
        </w:rPr>
        <w:t xml:space="preserve"> человек меньше прогноза на 2022 год.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062399" w:rsidRPr="008E383C">
        <w:rPr>
          <w:rFonts w:ascii="Times New Roman" w:hAnsi="Times New Roman" w:cs="Times New Roman"/>
          <w:sz w:val="28"/>
          <w:szCs w:val="28"/>
        </w:rPr>
        <w:t>ой заработной платы. В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 w:rsidRPr="008E383C">
        <w:rPr>
          <w:rFonts w:ascii="Times New Roman" w:hAnsi="Times New Roman" w:cs="Times New Roman"/>
          <w:sz w:val="28"/>
          <w:szCs w:val="28"/>
        </w:rPr>
        <w:t>у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412161">
        <w:rPr>
          <w:rFonts w:ascii="Times New Roman" w:hAnsi="Times New Roman" w:cs="Times New Roman"/>
          <w:sz w:val="28"/>
          <w:szCs w:val="28"/>
        </w:rPr>
        <w:t>сячная зарплата ожидается 1</w:t>
      </w:r>
      <w:r w:rsidR="00D266F4">
        <w:rPr>
          <w:rFonts w:ascii="Times New Roman" w:hAnsi="Times New Roman" w:cs="Times New Roman"/>
          <w:sz w:val="28"/>
          <w:szCs w:val="28"/>
        </w:rPr>
        <w:t>8,8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2</w:t>
      </w:r>
      <w:r w:rsidR="00412161">
        <w:rPr>
          <w:rFonts w:ascii="Times New Roman" w:hAnsi="Times New Roman" w:cs="Times New Roman"/>
          <w:sz w:val="28"/>
          <w:szCs w:val="28"/>
        </w:rPr>
        <w:t xml:space="preserve">021 года увеличение составит </w:t>
      </w:r>
      <w:r w:rsidR="00D266F4">
        <w:rPr>
          <w:rFonts w:ascii="Times New Roman" w:hAnsi="Times New Roman" w:cs="Times New Roman"/>
          <w:sz w:val="28"/>
          <w:szCs w:val="28"/>
        </w:rPr>
        <w:t>1</w:t>
      </w:r>
      <w:r w:rsidR="00412161">
        <w:rPr>
          <w:rFonts w:ascii="Times New Roman" w:hAnsi="Times New Roman" w:cs="Times New Roman"/>
          <w:sz w:val="28"/>
          <w:szCs w:val="28"/>
        </w:rPr>
        <w:t>,</w:t>
      </w:r>
      <w:r w:rsidR="00D266F4">
        <w:rPr>
          <w:rFonts w:ascii="Times New Roman" w:hAnsi="Times New Roman" w:cs="Times New Roman"/>
          <w:sz w:val="28"/>
          <w:szCs w:val="28"/>
        </w:rPr>
        <w:t>3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266F4" w:rsidRDefault="00D266F4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численности работников.</w:t>
      </w:r>
    </w:p>
    <w:p w:rsidR="00D266F4" w:rsidRDefault="00D266F4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уровня официально зарегистрированных безработных.</w:t>
      </w:r>
    </w:p>
    <w:p w:rsidR="00420735" w:rsidRDefault="00420735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динамики поголовья скота в личных подсобных хозяйствах в 2023 году на 28 голов.</w:t>
      </w:r>
    </w:p>
    <w:p w:rsidR="00E0418D" w:rsidRPr="008E383C" w:rsidRDefault="00062399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E0418D" w:rsidRPr="008E383C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6229E2" w:rsidRPr="00485A93" w:rsidRDefault="00E0418D" w:rsidP="00485A9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413F2D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1146,3</w:t>
            </w:r>
          </w:p>
        </w:tc>
        <w:tc>
          <w:tcPr>
            <w:tcW w:w="2126" w:type="dxa"/>
          </w:tcPr>
          <w:p w:rsidR="0079704A" w:rsidRPr="00FF1C7C" w:rsidRDefault="00413F2D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1296,2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80368" w:rsidP="000C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413F2D">
              <w:rPr>
                <w:rFonts w:ascii="Times New Roman" w:hAnsi="Times New Roman" w:cs="Times New Roman"/>
                <w:b/>
                <w:sz w:val="24"/>
                <w:szCs w:val="24"/>
              </w:rPr>
              <w:t>1188,0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413F2D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1341,7</w:t>
            </w:r>
          </w:p>
        </w:tc>
      </w:tr>
      <w:tr w:rsidR="00555922" w:rsidRPr="00555922" w:rsidTr="00485A9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0C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13F2D"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0C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13F2D"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413F2D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413F2D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555922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98036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43466A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5922" w:rsidRPr="00555922" w:rsidTr="00485A9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413F2D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413F2D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 w:rsidR="00413F2D">
        <w:rPr>
          <w:rFonts w:ascii="Times New Roman" w:eastAsia="Times New Roman" w:hAnsi="Times New Roman" w:cs="Times New Roman"/>
          <w:sz w:val="28"/>
        </w:rPr>
        <w:t xml:space="preserve"> год в сумме 4,8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37618">
        <w:rPr>
          <w:rFonts w:ascii="Times New Roman" w:hAnsi="Times New Roman" w:cs="Times New Roman"/>
          <w:sz w:val="28"/>
          <w:szCs w:val="28"/>
        </w:rPr>
        <w:t>1</w:t>
      </w:r>
      <w:r w:rsidR="00413F2D">
        <w:rPr>
          <w:rFonts w:ascii="Times New Roman" w:hAnsi="Times New Roman" w:cs="Times New Roman"/>
          <w:sz w:val="28"/>
          <w:szCs w:val="28"/>
        </w:rPr>
        <w:t>2</w:t>
      </w:r>
      <w:r w:rsidR="00837618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</w:t>
      </w:r>
      <w:r w:rsidR="00413F2D">
        <w:rPr>
          <w:rFonts w:ascii="Times New Roman" w:hAnsi="Times New Roman" w:cs="Times New Roman"/>
          <w:sz w:val="28"/>
          <w:szCs w:val="28"/>
        </w:rPr>
        <w:t xml:space="preserve">сформирован по доходам в объеме 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CF1378">
        <w:rPr>
          <w:rFonts w:ascii="Times New Roman" w:hAnsi="Times New Roman" w:cs="Times New Roman"/>
          <w:sz w:val="28"/>
          <w:szCs w:val="28"/>
        </w:rPr>
        <w:t xml:space="preserve">1292,2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F1378">
        <w:rPr>
          <w:rFonts w:ascii="Times New Roman" w:hAnsi="Times New Roman" w:cs="Times New Roman"/>
          <w:sz w:val="28"/>
          <w:szCs w:val="28"/>
        </w:rPr>
        <w:t>на 877,9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CF1378">
        <w:rPr>
          <w:rFonts w:ascii="Times New Roman" w:hAnsi="Times New Roman" w:cs="Times New Roman"/>
          <w:sz w:val="28"/>
          <w:szCs w:val="28"/>
        </w:rPr>
        <w:t>тыс. рублей или на 40,4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D3448F" w:rsidRDefault="00D3448F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0E1D85">
              <w:rPr>
                <w:sz w:val="24"/>
                <w:szCs w:val="24"/>
              </w:rPr>
              <w:t>21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55E5C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355CC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55E5C" w:rsidP="009E747A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74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55E5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D355CC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9E747A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55E5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55E5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55E5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F1378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8D113A">
        <w:rPr>
          <w:rFonts w:ascii="Times New Roman" w:hAnsi="Times New Roman" w:cs="Times New Roman"/>
          <w:sz w:val="28"/>
          <w:szCs w:val="28"/>
        </w:rPr>
        <w:t xml:space="preserve"> год в объеме 909,6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="008D113A">
        <w:rPr>
          <w:rFonts w:ascii="Times New Roman" w:hAnsi="Times New Roman" w:cs="Times New Roman"/>
          <w:sz w:val="28"/>
          <w:szCs w:val="28"/>
        </w:rPr>
        <w:t xml:space="preserve"> году на  15,9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D113A">
        <w:rPr>
          <w:rFonts w:ascii="Times New Roman" w:hAnsi="Times New Roman" w:cs="Times New Roman"/>
          <w:sz w:val="28"/>
          <w:szCs w:val="28"/>
        </w:rPr>
        <w:t>1,8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736713">
        <w:rPr>
          <w:rFonts w:ascii="Times New Roman" w:hAnsi="Times New Roman" w:cs="Times New Roman"/>
          <w:sz w:val="28"/>
          <w:szCs w:val="28"/>
        </w:rPr>
        <w:t>909,6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E747A">
        <w:rPr>
          <w:rFonts w:ascii="Times New Roman" w:hAnsi="Times New Roman" w:cs="Times New Roman"/>
          <w:sz w:val="28"/>
          <w:szCs w:val="28"/>
        </w:rPr>
        <w:t>37</w:t>
      </w:r>
      <w:r w:rsidR="00736713">
        <w:rPr>
          <w:rFonts w:ascii="Times New Roman" w:hAnsi="Times New Roman" w:cs="Times New Roman"/>
          <w:sz w:val="28"/>
          <w:szCs w:val="28"/>
        </w:rPr>
        <w:t>,</w:t>
      </w:r>
      <w:r w:rsidR="009E747A">
        <w:rPr>
          <w:rFonts w:ascii="Times New Roman" w:hAnsi="Times New Roman" w:cs="Times New Roman"/>
          <w:sz w:val="28"/>
          <w:szCs w:val="28"/>
        </w:rPr>
        <w:t>6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9E747A">
        <w:rPr>
          <w:rFonts w:ascii="Times New Roman" w:hAnsi="Times New Roman" w:cs="Times New Roman"/>
          <w:sz w:val="28"/>
          <w:szCs w:val="28"/>
        </w:rPr>
        <w:t>4</w:t>
      </w:r>
      <w:r w:rsidR="00736713">
        <w:rPr>
          <w:rFonts w:ascii="Times New Roman" w:hAnsi="Times New Roman" w:cs="Times New Roman"/>
          <w:sz w:val="28"/>
          <w:szCs w:val="28"/>
        </w:rPr>
        <w:t>,</w:t>
      </w:r>
      <w:r w:rsidR="009E747A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0E1D85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014E2D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014E2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67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14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4F91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637D" w:rsidRPr="00EC1C84" w:rsidTr="00011F6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D18A3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014E2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67C20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1B102B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67C2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D18A3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014E2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355CC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</w:t>
            </w:r>
            <w:r w:rsidR="00967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B1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67C2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D18A3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014E2D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355CC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1B102B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67C20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D1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014E2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355CC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67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67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1B102B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67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80,4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967C20">
        <w:rPr>
          <w:rFonts w:ascii="Times New Roman" w:hAnsi="Times New Roman" w:cs="Times New Roman"/>
          <w:sz w:val="28"/>
          <w:szCs w:val="28"/>
        </w:rPr>
        <w:t>70,2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67C20">
        <w:rPr>
          <w:rFonts w:ascii="Times New Roman" w:hAnsi="Times New Roman" w:cs="Times New Roman"/>
          <w:sz w:val="28"/>
          <w:szCs w:val="28"/>
        </w:rPr>
        <w:t>31,6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967C20">
        <w:rPr>
          <w:rFonts w:ascii="Times New Roman" w:hAnsi="Times New Roman" w:cs="Times New Roman"/>
          <w:sz w:val="28"/>
          <w:szCs w:val="28"/>
        </w:rPr>
        <w:t>3,5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Значимость данного вида налога </w:t>
      </w:r>
      <w:r w:rsidRPr="00EC1C84">
        <w:rPr>
          <w:rFonts w:ascii="Times New Roman" w:hAnsi="Times New Roman" w:cs="Times New Roman"/>
          <w:sz w:val="28"/>
          <w:szCs w:val="28"/>
        </w:rPr>
        <w:lastRenderedPageBreak/>
        <w:t>постепенно увели</w:t>
      </w:r>
      <w:r w:rsidR="005878DC" w:rsidRPr="00EC1C84">
        <w:rPr>
          <w:rFonts w:ascii="Times New Roman" w:hAnsi="Times New Roman" w:cs="Times New Roman"/>
          <w:sz w:val="28"/>
          <w:szCs w:val="28"/>
        </w:rPr>
        <w:t>чивается по годам. Если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удельный вес НДФЛ в структуре налоговых доходов бюджета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400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составлял </w:t>
      </w:r>
      <w:r w:rsidR="00967C20">
        <w:rPr>
          <w:rFonts w:ascii="Times New Roman" w:hAnsi="Times New Roman" w:cs="Times New Roman"/>
          <w:sz w:val="28"/>
          <w:szCs w:val="28"/>
        </w:rPr>
        <w:t>3,0</w:t>
      </w:r>
      <w:r w:rsidRPr="00EC1C84">
        <w:rPr>
          <w:rFonts w:ascii="Times New Roman" w:hAnsi="Times New Roman" w:cs="Times New Roman"/>
          <w:sz w:val="28"/>
          <w:szCs w:val="28"/>
        </w:rPr>
        <w:t xml:space="preserve">%, </w:t>
      </w:r>
      <w:r w:rsidR="0005485D" w:rsidRPr="00EC1C84">
        <w:rPr>
          <w:rFonts w:ascii="Times New Roman" w:hAnsi="Times New Roman" w:cs="Times New Roman"/>
          <w:sz w:val="28"/>
          <w:szCs w:val="28"/>
        </w:rPr>
        <w:t>то</w:t>
      </w:r>
      <w:r w:rsidR="005878DC" w:rsidRPr="00EC1C84">
        <w:rPr>
          <w:rFonts w:ascii="Times New Roman" w:hAnsi="Times New Roman" w:cs="Times New Roman"/>
          <w:sz w:val="28"/>
          <w:szCs w:val="28"/>
        </w:rPr>
        <w:t xml:space="preserve"> в проекте бюджета на 2023</w:t>
      </w:r>
      <w:r w:rsidR="00967C20">
        <w:rPr>
          <w:rFonts w:ascii="Times New Roman" w:hAnsi="Times New Roman" w:cs="Times New Roman"/>
          <w:sz w:val="28"/>
          <w:szCs w:val="28"/>
        </w:rPr>
        <w:t xml:space="preserve"> год–3,5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6651D6" w:rsidP="0066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967C20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67C20">
        <w:rPr>
          <w:rFonts w:ascii="Times New Roman" w:hAnsi="Times New Roman" w:cs="Times New Roman"/>
          <w:sz w:val="28"/>
          <w:szCs w:val="28"/>
        </w:rPr>
        <w:t>13,7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31390E">
        <w:rPr>
          <w:rFonts w:ascii="Times New Roman" w:hAnsi="Times New Roman" w:cs="Times New Roman"/>
          <w:sz w:val="28"/>
          <w:szCs w:val="28"/>
        </w:rPr>
        <w:t>2</w:t>
      </w:r>
      <w:r w:rsidR="00967C20">
        <w:rPr>
          <w:rFonts w:ascii="Times New Roman" w:hAnsi="Times New Roman" w:cs="Times New Roman"/>
          <w:sz w:val="28"/>
          <w:szCs w:val="28"/>
        </w:rPr>
        <w:t>2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EC3B5F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967C20">
        <w:rPr>
          <w:rFonts w:ascii="Times New Roman" w:hAnsi="Times New Roman" w:cs="Times New Roman"/>
          <w:sz w:val="28"/>
          <w:szCs w:val="28"/>
        </w:rPr>
        <w:t>731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6651D6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967C20">
        <w:rPr>
          <w:rFonts w:ascii="Times New Roman" w:hAnsi="Times New Roman" w:cs="Times New Roman"/>
          <w:sz w:val="28"/>
          <w:szCs w:val="28"/>
        </w:rPr>
        <w:t>11</w:t>
      </w:r>
      <w:r w:rsidR="006651D6">
        <w:rPr>
          <w:rFonts w:ascii="Times New Roman" w:hAnsi="Times New Roman" w:cs="Times New Roman"/>
          <w:sz w:val="28"/>
          <w:szCs w:val="28"/>
        </w:rPr>
        <w:t>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67C20">
        <w:rPr>
          <w:rFonts w:ascii="Times New Roman" w:hAnsi="Times New Roman" w:cs="Times New Roman"/>
          <w:sz w:val="28"/>
          <w:szCs w:val="28"/>
        </w:rPr>
        <w:t>1,5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967C20">
        <w:rPr>
          <w:rFonts w:ascii="Times New Roman" w:hAnsi="Times New Roman" w:cs="Times New Roman"/>
          <w:sz w:val="28"/>
          <w:szCs w:val="28"/>
        </w:rPr>
        <w:t>80,4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tbl>
      <w:tblPr>
        <w:tblW w:w="9513" w:type="dxa"/>
        <w:tblInd w:w="93" w:type="dxa"/>
        <w:tblLook w:val="04A0"/>
      </w:tblPr>
      <w:tblGrid>
        <w:gridCol w:w="3559"/>
        <w:gridCol w:w="1985"/>
        <w:gridCol w:w="1984"/>
        <w:gridCol w:w="1985"/>
      </w:tblGrid>
      <w:tr w:rsidR="00683B45" w:rsidRPr="00EC1C84" w:rsidTr="00B13763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0E1D85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2044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жета, на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7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7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7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70C7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70C7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70C7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70C7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F12B63" w:rsidRPr="00EC1C84" w:rsidRDefault="003470C7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3B45" w:rsidRPr="00EC1C84">
        <w:rPr>
          <w:rFonts w:ascii="Times New Roman" w:hAnsi="Times New Roman" w:cs="Times New Roman"/>
          <w:sz w:val="28"/>
          <w:szCs w:val="28"/>
        </w:rPr>
        <w:t>еналог</w:t>
      </w:r>
      <w:r>
        <w:rPr>
          <w:rFonts w:ascii="Times New Roman" w:hAnsi="Times New Roman" w:cs="Times New Roman"/>
          <w:sz w:val="28"/>
          <w:szCs w:val="28"/>
        </w:rPr>
        <w:t>овые доходы в Проекте бюджета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B2044" w:rsidRPr="00EC1C8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не предусмотрены.</w:t>
      </w:r>
    </w:p>
    <w:p w:rsidR="0088198D" w:rsidRPr="00EC1C84" w:rsidRDefault="0088198D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</w:t>
      </w:r>
      <w:r w:rsidR="00F77670">
        <w:rPr>
          <w:rFonts w:ascii="Times New Roman" w:hAnsi="Times New Roman" w:cs="Times New Roman"/>
          <w:sz w:val="28"/>
          <w:szCs w:val="28"/>
        </w:rPr>
        <w:t xml:space="preserve"> предусмотрены в объеме    386,6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F77670">
        <w:rPr>
          <w:rFonts w:ascii="Times New Roman" w:hAnsi="Times New Roman" w:cs="Times New Roman"/>
          <w:sz w:val="28"/>
          <w:szCs w:val="28"/>
        </w:rPr>
        <w:t>889,5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F77670">
        <w:rPr>
          <w:rFonts w:ascii="Times New Roman" w:hAnsi="Times New Roman" w:cs="Times New Roman"/>
          <w:sz w:val="28"/>
          <w:szCs w:val="28"/>
        </w:rPr>
        <w:t>69,7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D3448F" w:rsidRDefault="00D3448F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48F" w:rsidRDefault="00D3448F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F27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7FB9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7FB9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B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511B8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306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103A9E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7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7FB9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B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E850C4" w:rsidRPr="00BB3379" w:rsidTr="00103A9E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511B8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30681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103A9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7FB9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7FB9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B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5511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306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577BF1" w:rsidP="00703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D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D2278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B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5511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30681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7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7FB9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B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511B8" w:rsidP="004C0D6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30681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7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3750E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77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B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511B8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C23B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306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 w:rsidRPr="008E383C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835EA">
        <w:rPr>
          <w:rFonts w:ascii="Times New Roman" w:hAnsi="Times New Roman" w:cs="Times New Roman"/>
          <w:sz w:val="28"/>
          <w:szCs w:val="28"/>
        </w:rPr>
        <w:t>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3B0891">
        <w:rPr>
          <w:rFonts w:ascii="Times New Roman" w:hAnsi="Times New Roman" w:cs="Times New Roman"/>
          <w:sz w:val="28"/>
          <w:szCs w:val="28"/>
        </w:rPr>
        <w:t>1341,7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3B0891">
        <w:rPr>
          <w:rFonts w:ascii="Times New Roman" w:hAnsi="Times New Roman" w:cs="Times New Roman"/>
          <w:sz w:val="28"/>
          <w:szCs w:val="28"/>
        </w:rPr>
        <w:t>873,1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3B0891">
        <w:rPr>
          <w:rFonts w:ascii="Times New Roman" w:hAnsi="Times New Roman" w:cs="Times New Roman"/>
          <w:sz w:val="28"/>
          <w:szCs w:val="28"/>
        </w:rPr>
        <w:t xml:space="preserve"> году 60,6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p w:rsidR="003B0891" w:rsidRDefault="003B0891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0E1D85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F26B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26BD5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C3E6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39" w:rsidRPr="00F840DA" w:rsidRDefault="00F26BD5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6553A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85,</w:t>
            </w:r>
            <w:r w:rsidR="002B63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26BD5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A25B3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C3E6C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A25B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45" w:rsidRPr="00F840DA" w:rsidRDefault="00F26B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6553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26B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A25B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C3E6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A25B3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C8422C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26B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6553A" w:rsidP="0076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26B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A25B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C3E6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A25B3" w:rsidP="00EA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26BD5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6553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F26B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A25B3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C3E6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A25B3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F26B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6553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F26BD5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A25B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C3E6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A25B3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F26B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6553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F26B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A25B3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C3E6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A25B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169D3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F26BD5" w:rsidP="000C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76553A" w:rsidP="0076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F26B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EA25B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CC3E6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EA25B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</w:tbl>
    <w:p w:rsidR="003B0891" w:rsidRDefault="003B0891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3BA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5304A7">
        <w:rPr>
          <w:rFonts w:ascii="Times New Roman" w:hAnsi="Times New Roman" w:cs="Times New Roman"/>
          <w:sz w:val="28"/>
          <w:szCs w:val="28"/>
        </w:rPr>
        <w:t>2023 год вносятся изменения по 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43A">
        <w:rPr>
          <w:rFonts w:ascii="Times New Roman" w:hAnsi="Times New Roman" w:cs="Times New Roman"/>
          <w:sz w:val="28"/>
          <w:szCs w:val="28"/>
        </w:rPr>
        <w:t>7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классификации расходов бюджетов. Увеличение бюджетных ас</w:t>
      </w:r>
      <w:r w:rsidR="0086743A">
        <w:rPr>
          <w:rFonts w:ascii="Times New Roman" w:hAnsi="Times New Roman" w:cs="Times New Roman"/>
          <w:sz w:val="28"/>
          <w:szCs w:val="28"/>
        </w:rPr>
        <w:t>сигнований предусматривается по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3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разделам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FC62B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6743A">
        <w:rPr>
          <w:rFonts w:ascii="Times New Roman" w:hAnsi="Times New Roman" w:cs="Times New Roman"/>
          <w:sz w:val="28"/>
          <w:szCs w:val="28"/>
        </w:rPr>
        <w:t xml:space="preserve"> </w:t>
      </w:r>
      <w:r w:rsidR="00FC62BD">
        <w:rPr>
          <w:rFonts w:ascii="Times New Roman" w:hAnsi="Times New Roman" w:cs="Times New Roman"/>
          <w:sz w:val="28"/>
          <w:szCs w:val="28"/>
        </w:rPr>
        <w:t xml:space="preserve">153,7 </w:t>
      </w:r>
      <w:r w:rsidR="0086743A">
        <w:rPr>
          <w:rFonts w:ascii="Times New Roman" w:hAnsi="Times New Roman" w:cs="Times New Roman"/>
          <w:sz w:val="28"/>
          <w:szCs w:val="28"/>
        </w:rPr>
        <w:t>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1F72CD">
        <w:rPr>
          <w:rFonts w:ascii="Times New Roman" w:hAnsi="Times New Roman" w:cs="Times New Roman"/>
          <w:sz w:val="28"/>
          <w:szCs w:val="28"/>
        </w:rPr>
        <w:t>1</w:t>
      </w:r>
      <w:r w:rsidR="00FC62BD">
        <w:rPr>
          <w:rFonts w:ascii="Times New Roman" w:hAnsi="Times New Roman" w:cs="Times New Roman"/>
          <w:sz w:val="28"/>
          <w:szCs w:val="28"/>
        </w:rPr>
        <w:t>2</w:t>
      </w:r>
      <w:r w:rsidR="001F72CD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</w:t>
      </w:r>
      <w:r w:rsidR="001C20ED">
        <w:rPr>
          <w:rFonts w:ascii="Times New Roman" w:hAnsi="Times New Roman" w:cs="Times New Roman"/>
          <w:sz w:val="28"/>
          <w:szCs w:val="28"/>
        </w:rPr>
        <w:lastRenderedPageBreak/>
        <w:t>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1F72CD" w:rsidRDefault="001F72C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2258A8">
        <w:rPr>
          <w:rFonts w:ascii="Times New Roman" w:hAnsi="Times New Roman" w:cs="Times New Roman"/>
          <w:sz w:val="28"/>
          <w:szCs w:val="28"/>
        </w:rPr>
        <w:t>45,5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2023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13593C">
        <w:rPr>
          <w:rFonts w:ascii="Times New Roman" w:hAnsi="Times New Roman" w:cs="Times New Roman"/>
          <w:sz w:val="28"/>
          <w:szCs w:val="28"/>
        </w:rPr>
        <w:t>.0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D3448F" w:rsidRDefault="00D3448F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25B74" w:rsidRDefault="00B25B74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lastRenderedPageBreak/>
        <w:t>По результатам проведенного анализа проекта решения о бюджете,</w:t>
      </w:r>
      <w:r w:rsidR="00D404BD">
        <w:rPr>
          <w:sz w:val="28"/>
          <w:szCs w:val="28"/>
        </w:rPr>
        <w:t xml:space="preserve"> документов и материалов к нему</w:t>
      </w:r>
      <w:r w:rsidR="00651F8C"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224CD2" w:rsidRDefault="00224CD2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891" w:rsidRDefault="003B0891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891" w:rsidRDefault="003B0891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19D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76" w:rsidRDefault="00CC0C76" w:rsidP="00E15BD8">
      <w:pPr>
        <w:spacing w:after="0" w:line="240" w:lineRule="auto"/>
      </w:pPr>
      <w:r>
        <w:separator/>
      </w:r>
    </w:p>
  </w:endnote>
  <w:endnote w:type="continuationSeparator" w:id="0">
    <w:p w:rsidR="00CC0C76" w:rsidRDefault="00CC0C76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76" w:rsidRDefault="00CC0C76" w:rsidP="00E15BD8">
      <w:pPr>
        <w:spacing w:after="0" w:line="240" w:lineRule="auto"/>
      </w:pPr>
      <w:r>
        <w:separator/>
      </w:r>
    </w:p>
  </w:footnote>
  <w:footnote w:type="continuationSeparator" w:id="0">
    <w:p w:rsidR="00CC0C76" w:rsidRDefault="00CC0C76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AF731E" w:rsidRDefault="005D163E">
        <w:pPr>
          <w:pStyle w:val="a4"/>
          <w:jc w:val="center"/>
        </w:pPr>
        <w:fldSimple w:instr=" PAGE   \* MERGEFORMAT ">
          <w:r w:rsidR="00D3448F">
            <w:rPr>
              <w:noProof/>
            </w:rPr>
            <w:t>8</w:t>
          </w:r>
        </w:fldSimple>
      </w:p>
    </w:sdtContent>
  </w:sdt>
  <w:p w:rsidR="00AF731E" w:rsidRDefault="00AF73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11F6B"/>
    <w:rsid w:val="00012733"/>
    <w:rsid w:val="00014E2D"/>
    <w:rsid w:val="0001690E"/>
    <w:rsid w:val="000239D8"/>
    <w:rsid w:val="00030681"/>
    <w:rsid w:val="00033FD9"/>
    <w:rsid w:val="000353F7"/>
    <w:rsid w:val="00036E7F"/>
    <w:rsid w:val="00043B33"/>
    <w:rsid w:val="000507EE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6239"/>
    <w:rsid w:val="00093E33"/>
    <w:rsid w:val="00094EB8"/>
    <w:rsid w:val="000A2EFF"/>
    <w:rsid w:val="000A2FC8"/>
    <w:rsid w:val="000B0B48"/>
    <w:rsid w:val="000C1D4C"/>
    <w:rsid w:val="000C23B7"/>
    <w:rsid w:val="000C302E"/>
    <w:rsid w:val="000C79DA"/>
    <w:rsid w:val="000D2AAF"/>
    <w:rsid w:val="000D7CDE"/>
    <w:rsid w:val="000E1D85"/>
    <w:rsid w:val="000E21F4"/>
    <w:rsid w:val="000E72E4"/>
    <w:rsid w:val="000F310B"/>
    <w:rsid w:val="000F45D6"/>
    <w:rsid w:val="001018AF"/>
    <w:rsid w:val="00102390"/>
    <w:rsid w:val="001038E1"/>
    <w:rsid w:val="00103A9E"/>
    <w:rsid w:val="0010454E"/>
    <w:rsid w:val="0011388F"/>
    <w:rsid w:val="00113D2F"/>
    <w:rsid w:val="001225F8"/>
    <w:rsid w:val="00123A1B"/>
    <w:rsid w:val="00126567"/>
    <w:rsid w:val="00127F66"/>
    <w:rsid w:val="00130698"/>
    <w:rsid w:val="00130A7E"/>
    <w:rsid w:val="00130D94"/>
    <w:rsid w:val="00134A32"/>
    <w:rsid w:val="00134E90"/>
    <w:rsid w:val="001351A1"/>
    <w:rsid w:val="0013593C"/>
    <w:rsid w:val="001436FB"/>
    <w:rsid w:val="00150163"/>
    <w:rsid w:val="00150361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491E"/>
    <w:rsid w:val="001B102B"/>
    <w:rsid w:val="001B519D"/>
    <w:rsid w:val="001C20ED"/>
    <w:rsid w:val="001C490C"/>
    <w:rsid w:val="001C73BA"/>
    <w:rsid w:val="001C75DA"/>
    <w:rsid w:val="001D2278"/>
    <w:rsid w:val="001D36F8"/>
    <w:rsid w:val="001E22C3"/>
    <w:rsid w:val="001F6DF5"/>
    <w:rsid w:val="001F72CD"/>
    <w:rsid w:val="00203EF6"/>
    <w:rsid w:val="00204B00"/>
    <w:rsid w:val="00211E7E"/>
    <w:rsid w:val="00215C15"/>
    <w:rsid w:val="00224CD2"/>
    <w:rsid w:val="002258A8"/>
    <w:rsid w:val="002335E9"/>
    <w:rsid w:val="00234A5C"/>
    <w:rsid w:val="00234ADE"/>
    <w:rsid w:val="0023750E"/>
    <w:rsid w:val="00241AB2"/>
    <w:rsid w:val="002424CB"/>
    <w:rsid w:val="0025440F"/>
    <w:rsid w:val="0025571B"/>
    <w:rsid w:val="00267A12"/>
    <w:rsid w:val="00271D31"/>
    <w:rsid w:val="00275091"/>
    <w:rsid w:val="0028060A"/>
    <w:rsid w:val="0029143C"/>
    <w:rsid w:val="00291EF8"/>
    <w:rsid w:val="002924C4"/>
    <w:rsid w:val="002B63E0"/>
    <w:rsid w:val="002C489A"/>
    <w:rsid w:val="002D116D"/>
    <w:rsid w:val="002D1604"/>
    <w:rsid w:val="002D45F3"/>
    <w:rsid w:val="002E0CF8"/>
    <w:rsid w:val="002E25A2"/>
    <w:rsid w:val="002E396D"/>
    <w:rsid w:val="002F4EEF"/>
    <w:rsid w:val="003039A5"/>
    <w:rsid w:val="00303CB7"/>
    <w:rsid w:val="00310A61"/>
    <w:rsid w:val="0031390E"/>
    <w:rsid w:val="00321A38"/>
    <w:rsid w:val="00327C57"/>
    <w:rsid w:val="00332B96"/>
    <w:rsid w:val="00334C43"/>
    <w:rsid w:val="00335BD6"/>
    <w:rsid w:val="00341C0D"/>
    <w:rsid w:val="00343B8E"/>
    <w:rsid w:val="003470C7"/>
    <w:rsid w:val="00357CE1"/>
    <w:rsid w:val="00357F79"/>
    <w:rsid w:val="003606A0"/>
    <w:rsid w:val="003712C0"/>
    <w:rsid w:val="003723F1"/>
    <w:rsid w:val="0037245C"/>
    <w:rsid w:val="0038076C"/>
    <w:rsid w:val="0038457E"/>
    <w:rsid w:val="0038664C"/>
    <w:rsid w:val="003B0891"/>
    <w:rsid w:val="003B27F7"/>
    <w:rsid w:val="003B77DD"/>
    <w:rsid w:val="003C6B2B"/>
    <w:rsid w:val="003F0048"/>
    <w:rsid w:val="0040144E"/>
    <w:rsid w:val="004052BE"/>
    <w:rsid w:val="00412161"/>
    <w:rsid w:val="00413574"/>
    <w:rsid w:val="00413F2D"/>
    <w:rsid w:val="00417B41"/>
    <w:rsid w:val="00420735"/>
    <w:rsid w:val="004266BB"/>
    <w:rsid w:val="00430B24"/>
    <w:rsid w:val="004342F6"/>
    <w:rsid w:val="0043466A"/>
    <w:rsid w:val="00436445"/>
    <w:rsid w:val="0044686C"/>
    <w:rsid w:val="00450FF8"/>
    <w:rsid w:val="00452260"/>
    <w:rsid w:val="00456CA9"/>
    <w:rsid w:val="00462E91"/>
    <w:rsid w:val="00463484"/>
    <w:rsid w:val="004678BD"/>
    <w:rsid w:val="00475526"/>
    <w:rsid w:val="00480117"/>
    <w:rsid w:val="00485A93"/>
    <w:rsid w:val="004862BE"/>
    <w:rsid w:val="00493154"/>
    <w:rsid w:val="00494BAF"/>
    <w:rsid w:val="004A3237"/>
    <w:rsid w:val="004A7960"/>
    <w:rsid w:val="004C0D65"/>
    <w:rsid w:val="004C0FA1"/>
    <w:rsid w:val="004C5292"/>
    <w:rsid w:val="004C5FBD"/>
    <w:rsid w:val="004C640F"/>
    <w:rsid w:val="004D1547"/>
    <w:rsid w:val="004D453C"/>
    <w:rsid w:val="004D7421"/>
    <w:rsid w:val="004E1FA5"/>
    <w:rsid w:val="004E444F"/>
    <w:rsid w:val="0050538C"/>
    <w:rsid w:val="00505A3B"/>
    <w:rsid w:val="00513148"/>
    <w:rsid w:val="00517F68"/>
    <w:rsid w:val="00526D83"/>
    <w:rsid w:val="00527147"/>
    <w:rsid w:val="005304A7"/>
    <w:rsid w:val="0053417B"/>
    <w:rsid w:val="005350A4"/>
    <w:rsid w:val="0053772F"/>
    <w:rsid w:val="00543A3A"/>
    <w:rsid w:val="005511B8"/>
    <w:rsid w:val="00555922"/>
    <w:rsid w:val="00556ACB"/>
    <w:rsid w:val="00564218"/>
    <w:rsid w:val="00570342"/>
    <w:rsid w:val="00575CF7"/>
    <w:rsid w:val="00576F48"/>
    <w:rsid w:val="00577240"/>
    <w:rsid w:val="00577BF1"/>
    <w:rsid w:val="00577FB9"/>
    <w:rsid w:val="00584772"/>
    <w:rsid w:val="0058645E"/>
    <w:rsid w:val="005878DC"/>
    <w:rsid w:val="00594089"/>
    <w:rsid w:val="005A66DE"/>
    <w:rsid w:val="005B1C58"/>
    <w:rsid w:val="005C05BA"/>
    <w:rsid w:val="005C0F43"/>
    <w:rsid w:val="005C5C62"/>
    <w:rsid w:val="005C606B"/>
    <w:rsid w:val="005D163E"/>
    <w:rsid w:val="005D6D53"/>
    <w:rsid w:val="005E54A7"/>
    <w:rsid w:val="005F3E2A"/>
    <w:rsid w:val="005F5158"/>
    <w:rsid w:val="005F53AF"/>
    <w:rsid w:val="005F6FC1"/>
    <w:rsid w:val="0061637D"/>
    <w:rsid w:val="006229E2"/>
    <w:rsid w:val="006239A2"/>
    <w:rsid w:val="00630421"/>
    <w:rsid w:val="00643EBD"/>
    <w:rsid w:val="006442B1"/>
    <w:rsid w:val="00651491"/>
    <w:rsid w:val="006519CD"/>
    <w:rsid w:val="00651F8C"/>
    <w:rsid w:val="006544AC"/>
    <w:rsid w:val="006554ED"/>
    <w:rsid w:val="006640D5"/>
    <w:rsid w:val="0066440A"/>
    <w:rsid w:val="00664506"/>
    <w:rsid w:val="006651D6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B54E4"/>
    <w:rsid w:val="006B5716"/>
    <w:rsid w:val="006B667B"/>
    <w:rsid w:val="006C2A07"/>
    <w:rsid w:val="006D4FD7"/>
    <w:rsid w:val="006D6E52"/>
    <w:rsid w:val="006F1171"/>
    <w:rsid w:val="006F3573"/>
    <w:rsid w:val="006F6B9F"/>
    <w:rsid w:val="007018F5"/>
    <w:rsid w:val="0070347E"/>
    <w:rsid w:val="00710C1D"/>
    <w:rsid w:val="00736713"/>
    <w:rsid w:val="00737537"/>
    <w:rsid w:val="00737C0B"/>
    <w:rsid w:val="0074617B"/>
    <w:rsid w:val="007616EB"/>
    <w:rsid w:val="0076368A"/>
    <w:rsid w:val="0076553A"/>
    <w:rsid w:val="00766375"/>
    <w:rsid w:val="0079704A"/>
    <w:rsid w:val="007A1876"/>
    <w:rsid w:val="007A1E91"/>
    <w:rsid w:val="007C5AAF"/>
    <w:rsid w:val="007C60BD"/>
    <w:rsid w:val="007C797F"/>
    <w:rsid w:val="007E4E3F"/>
    <w:rsid w:val="007F4214"/>
    <w:rsid w:val="008002F9"/>
    <w:rsid w:val="00822A73"/>
    <w:rsid w:val="00837036"/>
    <w:rsid w:val="00837618"/>
    <w:rsid w:val="00843861"/>
    <w:rsid w:val="00850E47"/>
    <w:rsid w:val="008549F5"/>
    <w:rsid w:val="008571A0"/>
    <w:rsid w:val="008642F0"/>
    <w:rsid w:val="0086743A"/>
    <w:rsid w:val="00870847"/>
    <w:rsid w:val="008728FC"/>
    <w:rsid w:val="0087529B"/>
    <w:rsid w:val="00875F2F"/>
    <w:rsid w:val="0088198D"/>
    <w:rsid w:val="008835EA"/>
    <w:rsid w:val="00885C7E"/>
    <w:rsid w:val="00895B54"/>
    <w:rsid w:val="008A212E"/>
    <w:rsid w:val="008A6284"/>
    <w:rsid w:val="008C2B57"/>
    <w:rsid w:val="008C312E"/>
    <w:rsid w:val="008C41AE"/>
    <w:rsid w:val="008D113A"/>
    <w:rsid w:val="008E383C"/>
    <w:rsid w:val="008E56A9"/>
    <w:rsid w:val="008E68CC"/>
    <w:rsid w:val="008F4BE1"/>
    <w:rsid w:val="008F7E4C"/>
    <w:rsid w:val="0091379D"/>
    <w:rsid w:val="00916E7E"/>
    <w:rsid w:val="00921F93"/>
    <w:rsid w:val="00927ADB"/>
    <w:rsid w:val="00927D72"/>
    <w:rsid w:val="0094379D"/>
    <w:rsid w:val="009455DE"/>
    <w:rsid w:val="009544BD"/>
    <w:rsid w:val="009614DF"/>
    <w:rsid w:val="00964877"/>
    <w:rsid w:val="009664D6"/>
    <w:rsid w:val="00966AE1"/>
    <w:rsid w:val="00967C20"/>
    <w:rsid w:val="009717DC"/>
    <w:rsid w:val="00980368"/>
    <w:rsid w:val="0098122D"/>
    <w:rsid w:val="009836D2"/>
    <w:rsid w:val="00990FA7"/>
    <w:rsid w:val="009A55BA"/>
    <w:rsid w:val="009B2DDC"/>
    <w:rsid w:val="009B4F91"/>
    <w:rsid w:val="009B5406"/>
    <w:rsid w:val="009C158F"/>
    <w:rsid w:val="009C6FEA"/>
    <w:rsid w:val="009E31B1"/>
    <w:rsid w:val="009E747A"/>
    <w:rsid w:val="009F1C89"/>
    <w:rsid w:val="009F254D"/>
    <w:rsid w:val="009F344E"/>
    <w:rsid w:val="009F4E08"/>
    <w:rsid w:val="009F7904"/>
    <w:rsid w:val="00A1100B"/>
    <w:rsid w:val="00A1132F"/>
    <w:rsid w:val="00A121B2"/>
    <w:rsid w:val="00A1577B"/>
    <w:rsid w:val="00A162A4"/>
    <w:rsid w:val="00A23CB1"/>
    <w:rsid w:val="00A333B6"/>
    <w:rsid w:val="00A40F61"/>
    <w:rsid w:val="00A43B60"/>
    <w:rsid w:val="00A53959"/>
    <w:rsid w:val="00A5765A"/>
    <w:rsid w:val="00A611CB"/>
    <w:rsid w:val="00A61B38"/>
    <w:rsid w:val="00A62F1A"/>
    <w:rsid w:val="00A67C59"/>
    <w:rsid w:val="00A912C8"/>
    <w:rsid w:val="00A92946"/>
    <w:rsid w:val="00A92F36"/>
    <w:rsid w:val="00A92F87"/>
    <w:rsid w:val="00A95A20"/>
    <w:rsid w:val="00AA0433"/>
    <w:rsid w:val="00AA25E9"/>
    <w:rsid w:val="00AB1694"/>
    <w:rsid w:val="00AB16C3"/>
    <w:rsid w:val="00AB7821"/>
    <w:rsid w:val="00AD18A3"/>
    <w:rsid w:val="00AE0CB5"/>
    <w:rsid w:val="00AE1E15"/>
    <w:rsid w:val="00AE7652"/>
    <w:rsid w:val="00AF0CBE"/>
    <w:rsid w:val="00AF0FA0"/>
    <w:rsid w:val="00AF2B33"/>
    <w:rsid w:val="00AF731E"/>
    <w:rsid w:val="00B0103A"/>
    <w:rsid w:val="00B03AFC"/>
    <w:rsid w:val="00B11E6F"/>
    <w:rsid w:val="00B13763"/>
    <w:rsid w:val="00B16D7E"/>
    <w:rsid w:val="00B17456"/>
    <w:rsid w:val="00B1783F"/>
    <w:rsid w:val="00B17BC9"/>
    <w:rsid w:val="00B21609"/>
    <w:rsid w:val="00B2579C"/>
    <w:rsid w:val="00B25B74"/>
    <w:rsid w:val="00B34856"/>
    <w:rsid w:val="00B35558"/>
    <w:rsid w:val="00B50D3C"/>
    <w:rsid w:val="00B51990"/>
    <w:rsid w:val="00B62C63"/>
    <w:rsid w:val="00B66045"/>
    <w:rsid w:val="00B67662"/>
    <w:rsid w:val="00B7702C"/>
    <w:rsid w:val="00B92927"/>
    <w:rsid w:val="00B96DB5"/>
    <w:rsid w:val="00B96E81"/>
    <w:rsid w:val="00B975B0"/>
    <w:rsid w:val="00BA42E3"/>
    <w:rsid w:val="00BA64A8"/>
    <w:rsid w:val="00BB1A53"/>
    <w:rsid w:val="00BB3379"/>
    <w:rsid w:val="00BB4A0C"/>
    <w:rsid w:val="00BB6CE2"/>
    <w:rsid w:val="00BC1E27"/>
    <w:rsid w:val="00BD09AF"/>
    <w:rsid w:val="00BE324D"/>
    <w:rsid w:val="00BE44A0"/>
    <w:rsid w:val="00BF6159"/>
    <w:rsid w:val="00C01F44"/>
    <w:rsid w:val="00C1647E"/>
    <w:rsid w:val="00C17299"/>
    <w:rsid w:val="00C266E6"/>
    <w:rsid w:val="00C3532A"/>
    <w:rsid w:val="00C36E9C"/>
    <w:rsid w:val="00C45E39"/>
    <w:rsid w:val="00C47A05"/>
    <w:rsid w:val="00C507AB"/>
    <w:rsid w:val="00C646BD"/>
    <w:rsid w:val="00C678EE"/>
    <w:rsid w:val="00C737B6"/>
    <w:rsid w:val="00C8422C"/>
    <w:rsid w:val="00C910D4"/>
    <w:rsid w:val="00C9328A"/>
    <w:rsid w:val="00C96B67"/>
    <w:rsid w:val="00CA020E"/>
    <w:rsid w:val="00CA05C9"/>
    <w:rsid w:val="00CA19A3"/>
    <w:rsid w:val="00CA78CB"/>
    <w:rsid w:val="00CB6434"/>
    <w:rsid w:val="00CC0C76"/>
    <w:rsid w:val="00CC380E"/>
    <w:rsid w:val="00CC3E6C"/>
    <w:rsid w:val="00CD14A7"/>
    <w:rsid w:val="00CD489E"/>
    <w:rsid w:val="00CD5569"/>
    <w:rsid w:val="00CD68AA"/>
    <w:rsid w:val="00CE610B"/>
    <w:rsid w:val="00CE6BAB"/>
    <w:rsid w:val="00CF1378"/>
    <w:rsid w:val="00CF27A5"/>
    <w:rsid w:val="00CF6C6F"/>
    <w:rsid w:val="00D014E0"/>
    <w:rsid w:val="00D06917"/>
    <w:rsid w:val="00D16B52"/>
    <w:rsid w:val="00D266F4"/>
    <w:rsid w:val="00D31B26"/>
    <w:rsid w:val="00D325D3"/>
    <w:rsid w:val="00D336DF"/>
    <w:rsid w:val="00D3448F"/>
    <w:rsid w:val="00D355CC"/>
    <w:rsid w:val="00D404BD"/>
    <w:rsid w:val="00D43C3E"/>
    <w:rsid w:val="00D51507"/>
    <w:rsid w:val="00D5281A"/>
    <w:rsid w:val="00D52F1A"/>
    <w:rsid w:val="00D61286"/>
    <w:rsid w:val="00D62B45"/>
    <w:rsid w:val="00D76C44"/>
    <w:rsid w:val="00D84FDE"/>
    <w:rsid w:val="00D92B39"/>
    <w:rsid w:val="00DB1408"/>
    <w:rsid w:val="00DB3527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E00B5C"/>
    <w:rsid w:val="00E0418D"/>
    <w:rsid w:val="00E061C2"/>
    <w:rsid w:val="00E068CB"/>
    <w:rsid w:val="00E0693A"/>
    <w:rsid w:val="00E15BD8"/>
    <w:rsid w:val="00E169D3"/>
    <w:rsid w:val="00E325CE"/>
    <w:rsid w:val="00E35FB6"/>
    <w:rsid w:val="00E40600"/>
    <w:rsid w:val="00E42463"/>
    <w:rsid w:val="00E431A8"/>
    <w:rsid w:val="00E46377"/>
    <w:rsid w:val="00E47EB6"/>
    <w:rsid w:val="00E47FA4"/>
    <w:rsid w:val="00E55E5C"/>
    <w:rsid w:val="00E60896"/>
    <w:rsid w:val="00E61E5B"/>
    <w:rsid w:val="00E63F9B"/>
    <w:rsid w:val="00E65F36"/>
    <w:rsid w:val="00E82954"/>
    <w:rsid w:val="00E84552"/>
    <w:rsid w:val="00E850C4"/>
    <w:rsid w:val="00E912E7"/>
    <w:rsid w:val="00E94415"/>
    <w:rsid w:val="00E971ED"/>
    <w:rsid w:val="00EA1776"/>
    <w:rsid w:val="00EA25B3"/>
    <w:rsid w:val="00EB0020"/>
    <w:rsid w:val="00EB11B9"/>
    <w:rsid w:val="00EB1E03"/>
    <w:rsid w:val="00EB30C3"/>
    <w:rsid w:val="00EB36B5"/>
    <w:rsid w:val="00EC1C84"/>
    <w:rsid w:val="00EC3B5F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26BD5"/>
    <w:rsid w:val="00F410DD"/>
    <w:rsid w:val="00F41E59"/>
    <w:rsid w:val="00F424EC"/>
    <w:rsid w:val="00F47BC1"/>
    <w:rsid w:val="00F50EBE"/>
    <w:rsid w:val="00F54082"/>
    <w:rsid w:val="00F6619E"/>
    <w:rsid w:val="00F67C8A"/>
    <w:rsid w:val="00F7032E"/>
    <w:rsid w:val="00F77670"/>
    <w:rsid w:val="00F827B9"/>
    <w:rsid w:val="00F840DA"/>
    <w:rsid w:val="00F875C7"/>
    <w:rsid w:val="00FA4EED"/>
    <w:rsid w:val="00FB1902"/>
    <w:rsid w:val="00FB2044"/>
    <w:rsid w:val="00FB2BFD"/>
    <w:rsid w:val="00FB554C"/>
    <w:rsid w:val="00FC62BD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118BE-A82B-413F-959C-13E1BE93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43</cp:revision>
  <dcterms:created xsi:type="dcterms:W3CDTF">2022-11-24T06:17:00Z</dcterms:created>
  <dcterms:modified xsi:type="dcterms:W3CDTF">2022-11-25T06:26:00Z</dcterms:modified>
</cp:coreProperties>
</file>