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6B2929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</w:t>
      </w:r>
      <w:r w:rsidR="00783C20">
        <w:rPr>
          <w:rFonts w:ascii="Times New Roman" w:hAnsi="Times New Roman" w:cs="Times New Roman"/>
          <w:b/>
          <w:sz w:val="28"/>
          <w:szCs w:val="28"/>
        </w:rPr>
        <w:t>ие №43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007C85">
        <w:rPr>
          <w:rFonts w:ascii="Times New Roman" w:hAnsi="Times New Roman" w:cs="Times New Roman"/>
          <w:b/>
          <w:sz w:val="28"/>
          <w:szCs w:val="28"/>
        </w:rPr>
        <w:t>Нижнеозернинский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C2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783C20">
        <w:rPr>
          <w:rFonts w:ascii="Times New Roman" w:hAnsi="Times New Roman" w:cs="Times New Roman"/>
          <w:sz w:val="28"/>
          <w:szCs w:val="28"/>
        </w:rPr>
        <w:t xml:space="preserve">                              12.08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2C4A39">
        <w:rPr>
          <w:rFonts w:ascii="Times New Roman" w:hAnsi="Times New Roman" w:cs="Times New Roman"/>
          <w:sz w:val="28"/>
          <w:szCs w:val="28"/>
        </w:rPr>
        <w:t>лтайского края от 29.07.2024 №51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783C20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2C4A39">
        <w:rPr>
          <w:rFonts w:ascii="Times New Roman" w:hAnsi="Times New Roman" w:cs="Times New Roman"/>
          <w:sz w:val="28"/>
          <w:szCs w:val="28"/>
        </w:rPr>
        <w:t>12.07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2C4A39">
        <w:rPr>
          <w:rFonts w:ascii="Times New Roman" w:hAnsi="Times New Roman" w:cs="Times New Roman"/>
          <w:sz w:val="28"/>
          <w:szCs w:val="28"/>
        </w:rPr>
        <w:t>16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C4A39">
        <w:rPr>
          <w:rFonts w:ascii="Times New Roman" w:hAnsi="Times New Roman" w:cs="Times New Roman"/>
          <w:color w:val="000000"/>
          <w:sz w:val="28"/>
          <w:szCs w:val="28"/>
        </w:rPr>
        <w:t>29.07.2024 по 12.08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2C4A39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007C85">
        <w:rPr>
          <w:b/>
          <w:bCs/>
          <w:sz w:val="28"/>
          <w:szCs w:val="28"/>
        </w:rPr>
        <w:t>Нижнеозернинского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783C20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1E7790">
        <w:rPr>
          <w:rFonts w:ascii="Times New Roman" w:hAnsi="Times New Roman" w:cs="Times New Roman"/>
          <w:sz w:val="28"/>
          <w:szCs w:val="28"/>
        </w:rPr>
        <w:t>тайского края  от 28.12.2023 №9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007C85">
        <w:rPr>
          <w:rFonts w:ascii="Times New Roman" w:hAnsi="Times New Roman" w:cs="Times New Roman"/>
          <w:bCs/>
          <w:sz w:val="28"/>
          <w:szCs w:val="28"/>
        </w:rPr>
        <w:t>та утверждена в объёме 2411,9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007C85">
        <w:rPr>
          <w:rFonts w:ascii="Times New Roman" w:hAnsi="Times New Roman" w:cs="Times New Roman"/>
          <w:bCs/>
          <w:sz w:val="28"/>
          <w:szCs w:val="28"/>
        </w:rPr>
        <w:t>548,2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790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007C85">
        <w:rPr>
          <w:rFonts w:ascii="Times New Roman" w:hAnsi="Times New Roman" w:cs="Times New Roman"/>
          <w:bCs/>
          <w:sz w:val="28"/>
          <w:szCs w:val="28"/>
        </w:rPr>
        <w:t>2505,1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007C85">
        <w:rPr>
          <w:rFonts w:ascii="Times New Roman" w:hAnsi="Times New Roman" w:cs="Times New Roman"/>
          <w:bCs/>
          <w:sz w:val="28"/>
          <w:szCs w:val="28"/>
        </w:rPr>
        <w:t>93,2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07C85">
        <w:rPr>
          <w:rFonts w:ascii="Times New Roman" w:eastAsia="Calibri" w:hAnsi="Times New Roman" w:cs="Times New Roman"/>
          <w:b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5B66AE">
        <w:rPr>
          <w:rFonts w:ascii="Times New Roman" w:eastAsia="Calibri" w:hAnsi="Times New Roman" w:cs="Times New Roman"/>
          <w:sz w:val="28"/>
          <w:szCs w:val="28"/>
        </w:rPr>
        <w:t>по 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6AE">
        <w:rPr>
          <w:rFonts w:ascii="Times New Roman" w:eastAsia="Calibri" w:hAnsi="Times New Roman" w:cs="Times New Roman"/>
          <w:sz w:val="28"/>
          <w:szCs w:val="28"/>
        </w:rPr>
        <w:t>1371,2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5B66AE">
        <w:rPr>
          <w:rFonts w:ascii="Times New Roman" w:eastAsia="Calibri" w:hAnsi="Times New Roman" w:cs="Times New Roman"/>
          <w:sz w:val="28"/>
          <w:szCs w:val="28"/>
        </w:rPr>
        <w:t>56,8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6AE">
        <w:rPr>
          <w:rFonts w:ascii="Times New Roman" w:eastAsia="Calibri" w:hAnsi="Times New Roman" w:cs="Times New Roman"/>
          <w:sz w:val="28"/>
          <w:szCs w:val="28"/>
        </w:rPr>
        <w:t>1236,6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6AE">
        <w:rPr>
          <w:rFonts w:ascii="Times New Roman" w:eastAsia="Calibri" w:hAnsi="Times New Roman" w:cs="Times New Roman"/>
          <w:sz w:val="28"/>
          <w:szCs w:val="28"/>
        </w:rPr>
        <w:t>66,3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3410BC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007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0BC">
        <w:rPr>
          <w:rFonts w:ascii="Times New Roman" w:eastAsia="Calibri" w:hAnsi="Times New Roman" w:cs="Times New Roman"/>
          <w:sz w:val="28"/>
          <w:szCs w:val="28"/>
        </w:rPr>
        <w:t>126,0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3410BC">
        <w:rPr>
          <w:rFonts w:ascii="Times New Roman" w:eastAsia="Calibri" w:hAnsi="Times New Roman" w:cs="Times New Roman"/>
          <w:sz w:val="28"/>
          <w:szCs w:val="28"/>
        </w:rPr>
        <w:t>8,4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>1711,6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AFC">
        <w:rPr>
          <w:rFonts w:ascii="Times New Roman" w:hAnsi="Times New Roman" w:cs="Times New Roman"/>
          <w:color w:val="000000"/>
          <w:sz w:val="28"/>
          <w:szCs w:val="28"/>
        </w:rPr>
        <w:t>579,3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FD0AFC">
        <w:rPr>
          <w:rFonts w:ascii="Times New Roman" w:hAnsi="Times New Roman" w:cs="Times New Roman"/>
          <w:color w:val="000000"/>
          <w:sz w:val="28"/>
          <w:szCs w:val="28"/>
        </w:rPr>
        <w:t>33,8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D0AF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AFC">
        <w:rPr>
          <w:rFonts w:ascii="Times New Roman" w:hAnsi="Times New Roman" w:cs="Times New Roman"/>
          <w:color w:val="000000"/>
          <w:sz w:val="28"/>
          <w:szCs w:val="28"/>
        </w:rPr>
        <w:t>физических лиц 86,0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FD0AFC">
        <w:rPr>
          <w:rFonts w:ascii="Times New Roman" w:hAnsi="Times New Roman" w:cs="Times New Roman"/>
          <w:sz w:val="28"/>
          <w:szCs w:val="28"/>
        </w:rPr>
        <w:t>38,8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совокупный доход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368,6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E7790">
        <w:rPr>
          <w:rFonts w:ascii="Times New Roman" w:hAnsi="Times New Roman" w:cs="Times New Roman"/>
          <w:sz w:val="28"/>
          <w:szCs w:val="28"/>
        </w:rPr>
        <w:t xml:space="preserve">или </w:t>
      </w:r>
      <w:r w:rsidR="00007C85">
        <w:rPr>
          <w:rFonts w:ascii="Times New Roman" w:hAnsi="Times New Roman" w:cs="Times New Roman"/>
          <w:sz w:val="28"/>
          <w:szCs w:val="28"/>
        </w:rPr>
        <w:t>65,8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AFC">
        <w:rPr>
          <w:rFonts w:ascii="Times New Roman" w:hAnsi="Times New Roman" w:cs="Times New Roman"/>
          <w:color w:val="000000"/>
          <w:sz w:val="28"/>
          <w:szCs w:val="28"/>
        </w:rPr>
        <w:t>124,7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FD0AFC">
        <w:rPr>
          <w:rFonts w:ascii="Times New Roman" w:hAnsi="Times New Roman" w:cs="Times New Roman"/>
          <w:sz w:val="28"/>
          <w:szCs w:val="28"/>
        </w:rPr>
        <w:t>13,4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007C85">
        <w:rPr>
          <w:rFonts w:ascii="Times New Roman" w:hAnsi="Times New Roman" w:cs="Times New Roman"/>
          <w:color w:val="000000"/>
          <w:sz w:val="28"/>
          <w:szCs w:val="28"/>
        </w:rPr>
        <w:t>Нижнеозернинского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C20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FD0AFC">
        <w:rPr>
          <w:rFonts w:ascii="Times New Roman" w:hAnsi="Times New Roman" w:cs="Times New Roman"/>
          <w:color w:val="000000"/>
          <w:sz w:val="28"/>
          <w:szCs w:val="28"/>
        </w:rPr>
        <w:t>42,2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007C85">
        <w:rPr>
          <w:rFonts w:ascii="Times New Roman" w:hAnsi="Times New Roman" w:cs="Times New Roman"/>
          <w:color w:val="000000"/>
          <w:sz w:val="28"/>
          <w:szCs w:val="28"/>
        </w:rPr>
        <w:t>Нижнеозернинского</w:t>
      </w:r>
      <w:proofErr w:type="spellEnd"/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510">
        <w:rPr>
          <w:rFonts w:ascii="Times New Roman" w:hAnsi="Times New Roman" w:cs="Times New Roman"/>
          <w:color w:val="000000"/>
          <w:sz w:val="28"/>
          <w:szCs w:val="28"/>
        </w:rPr>
        <w:t>150,6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335510">
        <w:rPr>
          <w:rFonts w:ascii="Times New Roman" w:hAnsi="Times New Roman" w:cs="Times New Roman"/>
          <w:color w:val="000000"/>
          <w:sz w:val="28"/>
          <w:szCs w:val="28"/>
        </w:rPr>
        <w:t>35,1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443D4B" w:rsidRPr="00920E3F" w:rsidRDefault="005E4C92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335510">
        <w:rPr>
          <w:rFonts w:ascii="Times New Roman" w:hAnsi="Times New Roman" w:cs="Times New Roman"/>
          <w:sz w:val="28"/>
          <w:szCs w:val="28"/>
        </w:rPr>
        <w:t>152,1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 поступили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1E7790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920E3F">
        <w:rPr>
          <w:rFonts w:ascii="Times New Roman" w:hAnsi="Times New Roman" w:cs="Times New Roman"/>
          <w:sz w:val="28"/>
          <w:szCs w:val="28"/>
        </w:rPr>
        <w:t>в объеме</w:t>
      </w:r>
      <w:r w:rsidR="00443D4B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35510">
        <w:rPr>
          <w:rFonts w:ascii="Times New Roman" w:hAnsi="Times New Roman" w:cs="Times New Roman"/>
          <w:sz w:val="28"/>
          <w:szCs w:val="28"/>
        </w:rPr>
        <w:t>657,4</w:t>
      </w:r>
      <w:r w:rsidR="00EB0B40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443D4B" w:rsidRPr="00920E3F" w:rsidRDefault="00443D4B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35510">
        <w:rPr>
          <w:rFonts w:ascii="Times New Roman" w:hAnsi="Times New Roman" w:cs="Times New Roman"/>
          <w:sz w:val="28"/>
          <w:szCs w:val="28"/>
        </w:rPr>
        <w:t>8</w:t>
      </w:r>
      <w:r w:rsidR="00EB0B4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443D4B" w:rsidRDefault="00443D4B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прочие неналоговые </w:t>
      </w:r>
      <w:r w:rsidRPr="00920E3F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EB0B40">
        <w:rPr>
          <w:rFonts w:ascii="Times New Roman" w:hAnsi="Times New Roman" w:cs="Times New Roman"/>
          <w:sz w:val="28"/>
          <w:szCs w:val="28"/>
        </w:rPr>
        <w:t>649,4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</w:t>
      </w:r>
      <w:r w:rsidR="00EB0B40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920E3F">
        <w:rPr>
          <w:rFonts w:ascii="Times New Roman" w:hAnsi="Times New Roman" w:cs="Times New Roman"/>
          <w:sz w:val="28"/>
          <w:szCs w:val="28"/>
        </w:rPr>
        <w:t>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EB0B40">
        <w:rPr>
          <w:rFonts w:ascii="Times New Roman" w:hAnsi="Times New Roman" w:cs="Times New Roman"/>
          <w:sz w:val="28"/>
          <w:szCs w:val="28"/>
        </w:rPr>
        <w:t>2</w:t>
      </w:r>
      <w:r w:rsidR="00335510">
        <w:rPr>
          <w:rFonts w:ascii="Times New Roman" w:hAnsi="Times New Roman" w:cs="Times New Roman"/>
          <w:sz w:val="28"/>
          <w:szCs w:val="28"/>
        </w:rPr>
        <w:t>78,7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EB0B40">
        <w:rPr>
          <w:rFonts w:ascii="Times New Roman" w:hAnsi="Times New Roman" w:cs="Times New Roman"/>
          <w:sz w:val="28"/>
          <w:szCs w:val="28"/>
        </w:rPr>
        <w:t xml:space="preserve"> или </w:t>
      </w:r>
      <w:r w:rsidR="00335510">
        <w:rPr>
          <w:rFonts w:ascii="Times New Roman" w:hAnsi="Times New Roman" w:cs="Times New Roman"/>
          <w:sz w:val="28"/>
          <w:szCs w:val="28"/>
        </w:rPr>
        <w:t>73,6</w:t>
      </w:r>
      <w:r w:rsidR="00840327">
        <w:rPr>
          <w:rFonts w:ascii="Times New Roman" w:hAnsi="Times New Roman" w:cs="Times New Roman"/>
          <w:sz w:val="28"/>
          <w:szCs w:val="28"/>
        </w:rPr>
        <w:t>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335510">
        <w:rPr>
          <w:rFonts w:ascii="Times New Roman" w:hAnsi="Times New Roman" w:cs="Times New Roman"/>
          <w:sz w:val="28"/>
          <w:szCs w:val="28"/>
        </w:rPr>
        <w:t>47,9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548,2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="00783C20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8D5534">
        <w:rPr>
          <w:rFonts w:ascii="Times New Roman" w:hAnsi="Times New Roman" w:cs="Times New Roman"/>
          <w:color w:val="000000"/>
          <w:sz w:val="28"/>
          <w:szCs w:val="28"/>
        </w:rPr>
        <w:t>134,5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8D5534">
        <w:rPr>
          <w:rFonts w:ascii="Times New Roman" w:hAnsi="Times New Roman" w:cs="Times New Roman"/>
          <w:sz w:val="28"/>
          <w:szCs w:val="28"/>
        </w:rPr>
        <w:t>24,5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8D5534">
        <w:rPr>
          <w:rFonts w:ascii="Times New Roman" w:hAnsi="Times New Roman" w:cs="Times New Roman"/>
          <w:color w:val="000000"/>
          <w:sz w:val="28"/>
          <w:szCs w:val="28"/>
        </w:rPr>
        <w:t>60,2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8D5534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120,5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534">
        <w:rPr>
          <w:rFonts w:ascii="Times New Roman" w:hAnsi="Times New Roman" w:cs="Times New Roman"/>
          <w:color w:val="000000"/>
          <w:sz w:val="28"/>
          <w:szCs w:val="28"/>
        </w:rPr>
        <w:t>74,3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8D5534">
        <w:rPr>
          <w:rFonts w:ascii="Times New Roman" w:hAnsi="Times New Roman" w:cs="Times New Roman"/>
          <w:color w:val="000000"/>
          <w:sz w:val="28"/>
          <w:szCs w:val="28"/>
        </w:rPr>
        <w:t>19,9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373,3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57,0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B2A4E">
        <w:rPr>
          <w:rFonts w:ascii="Times New Roman" w:hAnsi="Times New Roman" w:cs="Times New Roman"/>
          <w:sz w:val="28"/>
          <w:szCs w:val="28"/>
        </w:rPr>
        <w:t>меньше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6D1AE1">
        <w:rPr>
          <w:rFonts w:ascii="Times New Roman" w:hAnsi="Times New Roman" w:cs="Times New Roman"/>
          <w:sz w:val="28"/>
          <w:szCs w:val="28"/>
        </w:rPr>
        <w:t>553,5</w:t>
      </w:r>
      <w:r w:rsidR="00DB2A4E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6D1AE1">
        <w:rPr>
          <w:rFonts w:ascii="Times New Roman" w:hAnsi="Times New Roman" w:cs="Times New Roman"/>
          <w:sz w:val="28"/>
          <w:szCs w:val="28"/>
        </w:rPr>
        <w:t>80,4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6D1AE1">
        <w:rPr>
          <w:rFonts w:ascii="Times New Roman" w:hAnsi="Times New Roman" w:cs="Times New Roman"/>
          <w:color w:val="000000"/>
          <w:sz w:val="28"/>
          <w:szCs w:val="28"/>
        </w:rPr>
        <w:t>9,8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b/>
          <w:color w:val="000000"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color w:val="000000"/>
          <w:sz w:val="28"/>
          <w:szCs w:val="28"/>
        </w:rPr>
        <w:t>Нижнеозернинского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C20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C66E14">
        <w:rPr>
          <w:rFonts w:ascii="Times New Roman" w:hAnsi="Times New Roman" w:cs="Times New Roman"/>
          <w:color w:val="000000"/>
          <w:sz w:val="28"/>
          <w:szCs w:val="28"/>
        </w:rPr>
        <w:t xml:space="preserve"> 2262,6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E14">
        <w:rPr>
          <w:rFonts w:ascii="Times New Roman" w:hAnsi="Times New Roman" w:cs="Times New Roman"/>
          <w:color w:val="000000"/>
          <w:sz w:val="28"/>
          <w:szCs w:val="28"/>
        </w:rPr>
        <w:t>тыс. рублей, что составляет 46,6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66E14">
        <w:rPr>
          <w:rFonts w:ascii="Times New Roman" w:hAnsi="Times New Roman" w:cs="Times New Roman"/>
          <w:color w:val="000000"/>
          <w:sz w:val="28"/>
          <w:szCs w:val="28"/>
        </w:rPr>
        <w:t>673,0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66E14">
        <w:rPr>
          <w:rFonts w:ascii="Times New Roman" w:hAnsi="Times New Roman" w:cs="Times New Roman"/>
          <w:color w:val="000000"/>
          <w:sz w:val="28"/>
          <w:szCs w:val="28"/>
        </w:rPr>
        <w:t>42,3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007C85">
        <w:rPr>
          <w:sz w:val="28"/>
          <w:szCs w:val="28"/>
        </w:rPr>
        <w:t>Нижнеозернинского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007C85">
              <w:rPr>
                <w:rFonts w:ascii="Times New Roman" w:hAnsi="Times New Roman"/>
              </w:rPr>
              <w:t>Нижнеозернинского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783C20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6A53A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2293,7</w:t>
            </w:r>
          </w:p>
        </w:tc>
        <w:tc>
          <w:tcPr>
            <w:tcW w:w="1417" w:type="dxa"/>
            <w:vAlign w:val="center"/>
          </w:tcPr>
          <w:p w:rsidR="006D2165" w:rsidRPr="00920E3F" w:rsidRDefault="006A53A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1312,2</w:t>
            </w:r>
          </w:p>
        </w:tc>
        <w:tc>
          <w:tcPr>
            <w:tcW w:w="1276" w:type="dxa"/>
            <w:vAlign w:val="bottom"/>
          </w:tcPr>
          <w:p w:rsidR="006D2165" w:rsidRPr="00920E3F" w:rsidRDefault="006A53A2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52,8</w:t>
            </w:r>
          </w:p>
        </w:tc>
        <w:tc>
          <w:tcPr>
            <w:tcW w:w="1417" w:type="dxa"/>
            <w:vAlign w:val="bottom"/>
          </w:tcPr>
          <w:p w:rsidR="006D2165" w:rsidRPr="00920E3F" w:rsidRDefault="00F25B1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BA3F3E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417" w:type="dxa"/>
            <w:vAlign w:val="center"/>
          </w:tcPr>
          <w:p w:rsidR="006D2165" w:rsidRPr="00920E3F" w:rsidRDefault="003C5405" w:rsidP="007A4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276" w:type="dxa"/>
            <w:vAlign w:val="bottom"/>
          </w:tcPr>
          <w:p w:rsidR="006D2165" w:rsidRPr="00920E3F" w:rsidRDefault="00937F57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34,3</w:t>
            </w:r>
          </w:p>
        </w:tc>
        <w:tc>
          <w:tcPr>
            <w:tcW w:w="1417" w:type="dxa"/>
            <w:vAlign w:val="bottom"/>
          </w:tcPr>
          <w:p w:rsidR="006D2165" w:rsidRPr="00920E3F" w:rsidRDefault="00F25B1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1,8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7" w:type="dxa"/>
            <w:vAlign w:val="center"/>
          </w:tcPr>
          <w:p w:rsidR="006D2165" w:rsidRPr="00920E3F" w:rsidRDefault="003C5405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6D2165" w:rsidRPr="00920E3F" w:rsidRDefault="00937F57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77,5</w:t>
            </w:r>
          </w:p>
        </w:tc>
        <w:tc>
          <w:tcPr>
            <w:tcW w:w="1417" w:type="dxa"/>
            <w:vAlign w:val="center"/>
          </w:tcPr>
          <w:p w:rsidR="006D2165" w:rsidRPr="00920E3F" w:rsidRDefault="00F25B1B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211,3</w:t>
            </w:r>
          </w:p>
        </w:tc>
        <w:tc>
          <w:tcPr>
            <w:tcW w:w="1417" w:type="dxa"/>
            <w:vAlign w:val="center"/>
          </w:tcPr>
          <w:p w:rsidR="006D2165" w:rsidRPr="00920E3F" w:rsidRDefault="00A50A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A50A30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A50A3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3C5405">
        <w:tc>
          <w:tcPr>
            <w:tcW w:w="959" w:type="dxa"/>
            <w:vAlign w:val="center"/>
          </w:tcPr>
          <w:p w:rsidR="006D2165" w:rsidRPr="00920E3F" w:rsidRDefault="006D2165" w:rsidP="003C540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3C540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3C5405" w:rsidP="003C5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2217,2</w:t>
            </w:r>
          </w:p>
        </w:tc>
        <w:tc>
          <w:tcPr>
            <w:tcW w:w="1417" w:type="dxa"/>
            <w:vAlign w:val="center"/>
          </w:tcPr>
          <w:p w:rsidR="006D2165" w:rsidRPr="00920E3F" w:rsidRDefault="003C5405" w:rsidP="003C5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904,3</w:t>
            </w:r>
          </w:p>
        </w:tc>
        <w:tc>
          <w:tcPr>
            <w:tcW w:w="1276" w:type="dxa"/>
            <w:vAlign w:val="center"/>
          </w:tcPr>
          <w:p w:rsidR="006D2165" w:rsidRPr="00920E3F" w:rsidRDefault="00937F57" w:rsidP="003C54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40,8</w:t>
            </w:r>
          </w:p>
        </w:tc>
        <w:tc>
          <w:tcPr>
            <w:tcW w:w="1417" w:type="dxa"/>
            <w:vAlign w:val="center"/>
          </w:tcPr>
          <w:p w:rsidR="006D2165" w:rsidRPr="00920E3F" w:rsidRDefault="00F25B1B" w:rsidP="003C54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417" w:type="dxa"/>
            <w:vAlign w:val="center"/>
          </w:tcPr>
          <w:p w:rsidR="006D2165" w:rsidRPr="00920E3F" w:rsidRDefault="00B37CF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bottom"/>
          </w:tcPr>
          <w:p w:rsidR="006D2165" w:rsidRPr="00920E3F" w:rsidRDefault="00937F57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24,2</w:t>
            </w:r>
          </w:p>
        </w:tc>
        <w:tc>
          <w:tcPr>
            <w:tcW w:w="1417" w:type="dxa"/>
            <w:vAlign w:val="bottom"/>
          </w:tcPr>
          <w:p w:rsidR="006D2165" w:rsidRPr="00920E3F" w:rsidRDefault="00F25B1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7A499B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3C5405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4855,9</w:t>
            </w:r>
          </w:p>
        </w:tc>
        <w:tc>
          <w:tcPr>
            <w:tcW w:w="1417" w:type="dxa"/>
            <w:vAlign w:val="center"/>
          </w:tcPr>
          <w:p w:rsidR="00FA180E" w:rsidRPr="00920E3F" w:rsidRDefault="003C5405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2262,6</w:t>
            </w:r>
          </w:p>
        </w:tc>
        <w:tc>
          <w:tcPr>
            <w:tcW w:w="1276" w:type="dxa"/>
            <w:vAlign w:val="center"/>
          </w:tcPr>
          <w:p w:rsidR="00BA3F3E" w:rsidRPr="00920E3F" w:rsidRDefault="003C5405" w:rsidP="00BA3F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46,6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Default="00E90FA8" w:rsidP="00876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876891">
        <w:rPr>
          <w:rFonts w:ascii="Times New Roman" w:hAnsi="Times New Roman" w:cs="Times New Roman"/>
          <w:sz w:val="28"/>
          <w:szCs w:val="28"/>
        </w:rPr>
        <w:t xml:space="preserve">«Национальная экономика» и </w:t>
      </w:r>
      <w:r w:rsidR="00E51A10" w:rsidRPr="00E51A10">
        <w:rPr>
          <w:rFonts w:ascii="Times New Roman" w:hAnsi="Times New Roman" w:cs="Times New Roman"/>
          <w:sz w:val="28"/>
          <w:szCs w:val="28"/>
        </w:rPr>
        <w:t>«</w:t>
      </w:r>
      <w:r w:rsidR="008201F1">
        <w:rPr>
          <w:rFonts w:ascii="Times New Roman" w:hAnsi="Times New Roman"/>
          <w:sz w:val="28"/>
          <w:szCs w:val="28"/>
        </w:rPr>
        <w:t>Социальная политика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783C20">
        <w:rPr>
          <w:rFonts w:ascii="Times New Roman" w:hAnsi="Times New Roman" w:cs="Times New Roman"/>
          <w:sz w:val="28"/>
          <w:szCs w:val="28"/>
        </w:rPr>
        <w:t>полугодие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876891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- 58,0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891" w:rsidRPr="00876891" w:rsidRDefault="00876891" w:rsidP="00876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522" w:rsidRDefault="00F03522" w:rsidP="00F0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F03522" w:rsidRPr="00230F92" w:rsidRDefault="00F03522" w:rsidP="00F0352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F03522" w:rsidRPr="004D2C70" w:rsidTr="000A0CF7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E519D1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E519D1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E519D1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E519D1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142,3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2396D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2396D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7B2DA1" w:rsidP="00DD1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DD1C6C">
              <w:rPr>
                <w:rFonts w:ascii="Times New Roman" w:hAnsi="Times New Roman" w:cs="Times New Roman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D1C6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</w:t>
            </w:r>
            <w:r w:rsidR="003D338E">
              <w:rPr>
                <w:rFonts w:ascii="Times New Roman" w:hAnsi="Times New Roman" w:cs="Times New Roman"/>
              </w:rPr>
              <w:t>9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2396D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2396D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2396D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D1C6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121,5</w:t>
            </w:r>
          </w:p>
        </w:tc>
      </w:tr>
      <w:tr w:rsidR="00F03522" w:rsidRPr="004D2C70" w:rsidTr="000A0CF7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9901CA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43061,9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A17E0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A17E0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A17E0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A17E0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0100 «Общегосударственные вопро</w:t>
      </w:r>
      <w:r w:rsidR="007B2DA1">
        <w:rPr>
          <w:rFonts w:ascii="Times New Roman" w:hAnsi="Times New Roman" w:cs="Times New Roman"/>
          <w:color w:val="000000"/>
          <w:sz w:val="28"/>
          <w:szCs w:val="28"/>
        </w:rPr>
        <w:t>сы» расходы профинансированы на</w:t>
      </w:r>
      <w:r w:rsidR="00250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DA1">
        <w:rPr>
          <w:rFonts w:ascii="Times New Roman" w:hAnsi="Times New Roman" w:cs="Times New Roman"/>
          <w:color w:val="000000"/>
          <w:sz w:val="28"/>
          <w:szCs w:val="28"/>
        </w:rPr>
        <w:t>52,8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7B2DA1">
        <w:rPr>
          <w:rFonts w:ascii="Times New Roman" w:hAnsi="Times New Roman" w:cs="Times New Roman"/>
          <w:color w:val="000000"/>
          <w:sz w:val="28"/>
          <w:szCs w:val="28"/>
        </w:rPr>
        <w:t>129,5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250B50">
        <w:rPr>
          <w:rFonts w:ascii="Times New Roman" w:hAnsi="Times New Roman" w:cs="Times New Roman"/>
          <w:color w:val="000000"/>
          <w:sz w:val="28"/>
          <w:szCs w:val="28"/>
        </w:rPr>
        <w:t>10,9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34,3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7,3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21,5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C40A4" w:rsidRDefault="002C40A4" w:rsidP="002C40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77,5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 xml:space="preserve">нному разделу увеличился на 3,1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2C40A4" w:rsidRDefault="002C40A4" w:rsidP="002C40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» расходы профинан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сированы на 40,8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902,2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43061,9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40A4" w:rsidRDefault="002C40A4" w:rsidP="002C40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» расходы профинансированы на 24,2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369,1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99,6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7C85">
        <w:rPr>
          <w:rFonts w:ascii="Times New Roman" w:eastAsia="Calibri" w:hAnsi="Times New Roman" w:cs="Times New Roman"/>
          <w:sz w:val="28"/>
          <w:szCs w:val="28"/>
        </w:rPr>
        <w:t>Нижнеозернинский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007C85">
        <w:rPr>
          <w:rFonts w:ascii="Times New Roman" w:eastAsia="Calibri" w:hAnsi="Times New Roman" w:cs="Times New Roman"/>
          <w:b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A03B22">
        <w:rPr>
          <w:rFonts w:ascii="Times New Roman" w:hAnsi="Times New Roman" w:cs="Times New Roman"/>
          <w:sz w:val="28"/>
          <w:szCs w:val="28"/>
        </w:rPr>
        <w:t>тавляет 5,0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007C85">
        <w:rPr>
          <w:rFonts w:ascii="Times New Roman" w:eastAsia="Calibri" w:hAnsi="Times New Roman" w:cs="Times New Roman"/>
          <w:sz w:val="28"/>
          <w:szCs w:val="28"/>
        </w:rPr>
        <w:t>Нижнеозернинского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</w:t>
      </w:r>
      <w:r w:rsidR="00783C20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783C20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48061A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48061A">
        <w:rPr>
          <w:rFonts w:ascii="Times New Roman" w:hAnsi="Times New Roman" w:cs="Times New Roman"/>
          <w:sz w:val="28"/>
          <w:szCs w:val="28"/>
        </w:rPr>
        <w:t>доходами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48061A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48061A">
        <w:rPr>
          <w:rFonts w:ascii="Times New Roman" w:hAnsi="Times New Roman" w:cs="Times New Roman"/>
          <w:sz w:val="28"/>
          <w:szCs w:val="28"/>
        </w:rPr>
        <w:t>891,4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D652D6">
        <w:rPr>
          <w:rFonts w:ascii="Times New Roman" w:hAnsi="Times New Roman" w:cs="Times New Roman"/>
          <w:sz w:val="28"/>
          <w:szCs w:val="28"/>
        </w:rPr>
        <w:t>93,2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665A" w:rsidRPr="00920E3F" w:rsidRDefault="00A7665A" w:rsidP="00A766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2013" w:rsidRDefault="00762013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4806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</w:t>
      </w:r>
      <w:r w:rsidR="00CF6229">
        <w:rPr>
          <w:rFonts w:ascii="Times New Roman" w:hAnsi="Times New Roman" w:cs="Times New Roman"/>
          <w:sz w:val="28"/>
          <w:szCs w:val="28"/>
        </w:rPr>
        <w:t xml:space="preserve"> у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 xml:space="preserve">1 </w:t>
      </w:r>
      <w:r w:rsidR="00783C20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62EBD">
        <w:rPr>
          <w:rFonts w:ascii="Times New Roman" w:hAnsi="Times New Roman" w:cs="Times New Roman"/>
          <w:sz w:val="28"/>
          <w:szCs w:val="28"/>
        </w:rPr>
        <w:t xml:space="preserve"> района Алтайского края от  12.07.2024 №16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783C20">
        <w:rPr>
          <w:rFonts w:ascii="Times New Roman" w:hAnsi="Times New Roman" w:cs="Times New Roman"/>
          <w:sz w:val="28"/>
          <w:szCs w:val="28"/>
        </w:rPr>
        <w:t>полугодие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E62EBD">
        <w:rPr>
          <w:rFonts w:ascii="Times New Roman" w:hAnsi="Times New Roman" w:cs="Times New Roman"/>
          <w:sz w:val="28"/>
          <w:szCs w:val="28"/>
        </w:rPr>
        <w:t>56,8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E62EBD">
        <w:rPr>
          <w:rFonts w:ascii="Times New Roman" w:hAnsi="Times New Roman" w:cs="Times New Roman"/>
          <w:sz w:val="28"/>
          <w:szCs w:val="28"/>
        </w:rPr>
        <w:t>1371,2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783C20">
        <w:rPr>
          <w:rFonts w:ascii="Times New Roman" w:hAnsi="Times New Roman" w:cs="Times New Roman"/>
          <w:sz w:val="28"/>
          <w:szCs w:val="28"/>
        </w:rPr>
        <w:t>полугодие</w:t>
      </w:r>
      <w:r w:rsidR="00C41F88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E62EBD">
        <w:rPr>
          <w:rFonts w:ascii="Times New Roman" w:hAnsi="Times New Roman" w:cs="Times New Roman"/>
          <w:sz w:val="28"/>
          <w:szCs w:val="28"/>
        </w:rPr>
        <w:t>46,6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E62EBD">
        <w:rPr>
          <w:rFonts w:ascii="Times New Roman" w:hAnsi="Times New Roman" w:cs="Times New Roman"/>
          <w:sz w:val="28"/>
          <w:szCs w:val="28"/>
        </w:rPr>
        <w:t>2262,6</w:t>
      </w:r>
      <w:r w:rsidR="00C41F88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E62EBD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</w:t>
      </w:r>
      <w:r w:rsidR="00783C20">
        <w:rPr>
          <w:rFonts w:ascii="Times New Roman" w:hAnsi="Times New Roman" w:cs="Times New Roman"/>
          <w:sz w:val="28"/>
          <w:szCs w:val="28"/>
        </w:rPr>
        <w:t>полугодие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E62EBD">
        <w:rPr>
          <w:rFonts w:ascii="Times New Roman" w:hAnsi="Times New Roman" w:cs="Times New Roman"/>
          <w:sz w:val="28"/>
          <w:szCs w:val="28"/>
        </w:rPr>
        <w:t>де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E62EBD">
        <w:rPr>
          <w:rFonts w:ascii="Times New Roman" w:hAnsi="Times New Roman" w:cs="Times New Roman"/>
          <w:sz w:val="28"/>
          <w:szCs w:val="28"/>
        </w:rPr>
        <w:t>891,4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E62EBD"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долг </w:t>
      </w:r>
      <w:r w:rsidR="00E62EBD">
        <w:rPr>
          <w:rFonts w:ascii="Times New Roman" w:hAnsi="Times New Roman" w:cs="Times New Roman"/>
          <w:sz w:val="28"/>
          <w:szCs w:val="28"/>
        </w:rPr>
        <w:t xml:space="preserve">у </w:t>
      </w:r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C4885" w:rsidRDefault="009C4885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6229" w:rsidRDefault="00CF6229" w:rsidP="00CF62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21CE6">
        <w:rPr>
          <w:rFonts w:ascii="Times New Roman" w:hAnsi="Times New Roman" w:cs="Times New Roman"/>
          <w:b/>
          <w:sz w:val="28"/>
          <w:szCs w:val="28"/>
        </w:rPr>
        <w:t>. Предложения</w:t>
      </w:r>
    </w:p>
    <w:p w:rsidR="00CF6229" w:rsidRDefault="00CF6229" w:rsidP="00CF62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4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главным администратором осуществить мониторинг ожидаемого исполнения налоговых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при необходимости рассмотреть вопрос об уточнении плановых назначений.</w:t>
      </w:r>
    </w:p>
    <w:p w:rsidR="00CF6229" w:rsidRDefault="00CF6229" w:rsidP="00CF622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Принять меры по равномерному, соразмерно поступающим доходам, исполнению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сельсовета в течение года и минимизации количества вносимых изменений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сельсовета в ходе  его исполнения.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B1" w:rsidRDefault="00437BB1" w:rsidP="0083510E">
      <w:pPr>
        <w:spacing w:after="0" w:line="240" w:lineRule="auto"/>
      </w:pPr>
      <w:r>
        <w:separator/>
      </w:r>
    </w:p>
  </w:endnote>
  <w:endnote w:type="continuationSeparator" w:id="0">
    <w:p w:rsidR="00437BB1" w:rsidRDefault="00437BB1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B1" w:rsidRDefault="00437BB1" w:rsidP="0083510E">
      <w:pPr>
        <w:spacing w:after="0" w:line="240" w:lineRule="auto"/>
      </w:pPr>
      <w:r>
        <w:separator/>
      </w:r>
    </w:p>
  </w:footnote>
  <w:footnote w:type="continuationSeparator" w:id="0">
    <w:p w:rsidR="00437BB1" w:rsidRDefault="00437BB1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2377D7">
        <w:pPr>
          <w:pStyle w:val="a5"/>
          <w:jc w:val="center"/>
        </w:pPr>
        <w:fldSimple w:instr=" PAGE   \* MERGEFORMAT ">
          <w:r w:rsidR="00CF6229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7C85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16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790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27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7D7"/>
    <w:rsid w:val="00237C22"/>
    <w:rsid w:val="00237EC3"/>
    <w:rsid w:val="002412B2"/>
    <w:rsid w:val="00243FC0"/>
    <w:rsid w:val="002459D9"/>
    <w:rsid w:val="002469F9"/>
    <w:rsid w:val="002502D3"/>
    <w:rsid w:val="00250B50"/>
    <w:rsid w:val="00251FD9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0A4"/>
    <w:rsid w:val="002C4154"/>
    <w:rsid w:val="002C4A39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3AE8"/>
    <w:rsid w:val="00334176"/>
    <w:rsid w:val="0033433C"/>
    <w:rsid w:val="0033435F"/>
    <w:rsid w:val="00335510"/>
    <w:rsid w:val="0033590E"/>
    <w:rsid w:val="00335A02"/>
    <w:rsid w:val="00336F8F"/>
    <w:rsid w:val="00340F02"/>
    <w:rsid w:val="003410BC"/>
    <w:rsid w:val="003457F5"/>
    <w:rsid w:val="003500A7"/>
    <w:rsid w:val="00351156"/>
    <w:rsid w:val="00352B41"/>
    <w:rsid w:val="0035611A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5405"/>
    <w:rsid w:val="003C7273"/>
    <w:rsid w:val="003D338E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37BB1"/>
    <w:rsid w:val="00443D4B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061A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63B12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66AE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5F7802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5426"/>
    <w:rsid w:val="00686EDD"/>
    <w:rsid w:val="00687C3D"/>
    <w:rsid w:val="00690666"/>
    <w:rsid w:val="0069454C"/>
    <w:rsid w:val="006A50C3"/>
    <w:rsid w:val="006A53A2"/>
    <w:rsid w:val="006B0504"/>
    <w:rsid w:val="006B2929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1AE1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3C20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A499B"/>
    <w:rsid w:val="007B2DA1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E4A56"/>
    <w:rsid w:val="007F01EC"/>
    <w:rsid w:val="007F021F"/>
    <w:rsid w:val="007F022E"/>
    <w:rsid w:val="007F0B12"/>
    <w:rsid w:val="007F310B"/>
    <w:rsid w:val="007F39D8"/>
    <w:rsid w:val="007F7275"/>
    <w:rsid w:val="00802C5C"/>
    <w:rsid w:val="008056D2"/>
    <w:rsid w:val="008057B5"/>
    <w:rsid w:val="00807E7C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327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891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D5534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68CD"/>
    <w:rsid w:val="0093769B"/>
    <w:rsid w:val="00937D86"/>
    <w:rsid w:val="00937F57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1CA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488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3B22"/>
    <w:rsid w:val="00A074A3"/>
    <w:rsid w:val="00A075B5"/>
    <w:rsid w:val="00A07AA7"/>
    <w:rsid w:val="00A1489D"/>
    <w:rsid w:val="00A14D02"/>
    <w:rsid w:val="00A15B59"/>
    <w:rsid w:val="00A1628E"/>
    <w:rsid w:val="00A17E0C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0A30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65A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3E93"/>
    <w:rsid w:val="00AF6C80"/>
    <w:rsid w:val="00B0099B"/>
    <w:rsid w:val="00B00E5E"/>
    <w:rsid w:val="00B03B1B"/>
    <w:rsid w:val="00B04466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37CF2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5E4"/>
    <w:rsid w:val="00B96770"/>
    <w:rsid w:val="00B96AB9"/>
    <w:rsid w:val="00B977B7"/>
    <w:rsid w:val="00BA0282"/>
    <w:rsid w:val="00BA11E4"/>
    <w:rsid w:val="00BA28FC"/>
    <w:rsid w:val="00BA2FE7"/>
    <w:rsid w:val="00BA3411"/>
    <w:rsid w:val="00BA3F3E"/>
    <w:rsid w:val="00BA4A26"/>
    <w:rsid w:val="00BA705F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1F88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66E14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229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396D"/>
    <w:rsid w:val="00D24EB2"/>
    <w:rsid w:val="00D27E91"/>
    <w:rsid w:val="00D33108"/>
    <w:rsid w:val="00D3768D"/>
    <w:rsid w:val="00D45B73"/>
    <w:rsid w:val="00D506CA"/>
    <w:rsid w:val="00D50A81"/>
    <w:rsid w:val="00D51751"/>
    <w:rsid w:val="00D5251E"/>
    <w:rsid w:val="00D54207"/>
    <w:rsid w:val="00D5638E"/>
    <w:rsid w:val="00D611A8"/>
    <w:rsid w:val="00D634E3"/>
    <w:rsid w:val="00D64EFF"/>
    <w:rsid w:val="00D652D6"/>
    <w:rsid w:val="00D66F52"/>
    <w:rsid w:val="00D674D8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2A4E"/>
    <w:rsid w:val="00DB416A"/>
    <w:rsid w:val="00DB6AED"/>
    <w:rsid w:val="00DB7B48"/>
    <w:rsid w:val="00DD1C6C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9D1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2EBD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0B40"/>
    <w:rsid w:val="00EB1839"/>
    <w:rsid w:val="00EB2C06"/>
    <w:rsid w:val="00EB37F0"/>
    <w:rsid w:val="00EB6703"/>
    <w:rsid w:val="00EC14C3"/>
    <w:rsid w:val="00EC4237"/>
    <w:rsid w:val="00EC5D8C"/>
    <w:rsid w:val="00ED0FBE"/>
    <w:rsid w:val="00ED2118"/>
    <w:rsid w:val="00ED66F5"/>
    <w:rsid w:val="00ED7293"/>
    <w:rsid w:val="00EE761E"/>
    <w:rsid w:val="00EF0AEE"/>
    <w:rsid w:val="00EF0DDD"/>
    <w:rsid w:val="00EF311A"/>
    <w:rsid w:val="00EF54C6"/>
    <w:rsid w:val="00EF725A"/>
    <w:rsid w:val="00EF74EA"/>
    <w:rsid w:val="00F00CC8"/>
    <w:rsid w:val="00F03522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25B1B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0AFC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7C42-E941-4FD5-A00A-A2CC3EC1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48</cp:revision>
  <cp:lastPrinted>2024-05-20T04:15:00Z</cp:lastPrinted>
  <dcterms:created xsi:type="dcterms:W3CDTF">2024-05-20T04:19:00Z</dcterms:created>
  <dcterms:modified xsi:type="dcterms:W3CDTF">2024-08-12T04:38:00Z</dcterms:modified>
</cp:coreProperties>
</file>